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A6" w:rsidRDefault="003748A6" w:rsidP="003748A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2727A" w:rsidRDefault="0072727A" w:rsidP="003748A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2727A" w:rsidRDefault="0072727A" w:rsidP="003748A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2727A" w:rsidRDefault="0072727A" w:rsidP="003748A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2727A" w:rsidRDefault="0072727A" w:rsidP="003748A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72727A" w:rsidRDefault="0072727A" w:rsidP="00161759">
      <w:pPr>
        <w:rPr>
          <w:rFonts w:ascii="TH SarabunPSK" w:hAnsi="TH SarabunPSK" w:cs="TH SarabunPSK"/>
          <w:b/>
          <w:bCs/>
          <w:sz w:val="72"/>
          <w:szCs w:val="72"/>
        </w:rPr>
      </w:pPr>
    </w:p>
    <w:p w:rsidR="003748A6" w:rsidRPr="00416E43" w:rsidRDefault="003748A6" w:rsidP="003748A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16E43">
        <w:rPr>
          <w:rFonts w:ascii="TH SarabunPSK" w:hAnsi="TH SarabunPSK" w:cs="TH SarabunPSK" w:hint="cs"/>
          <w:b/>
          <w:bCs/>
          <w:sz w:val="72"/>
          <w:szCs w:val="72"/>
          <w:cs/>
        </w:rPr>
        <w:t xml:space="preserve">ส่วนที่ </w:t>
      </w:r>
      <w:r w:rsidRPr="00416E43">
        <w:rPr>
          <w:rFonts w:ascii="TH SarabunPSK" w:hAnsi="TH SarabunPSK" w:cs="TH SarabunPSK"/>
          <w:b/>
          <w:bCs/>
          <w:sz w:val="72"/>
          <w:szCs w:val="72"/>
        </w:rPr>
        <w:t>1</w:t>
      </w:r>
    </w:p>
    <w:p w:rsidR="003748A6" w:rsidRDefault="003748A6" w:rsidP="003748A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 w:rsidRPr="00416E43">
        <w:rPr>
          <w:rFonts w:ascii="TH SarabunPSK" w:hAnsi="TH SarabunPSK" w:cs="TH SarabunPSK" w:hint="cs"/>
          <w:b/>
          <w:bCs/>
          <w:sz w:val="72"/>
          <w:szCs w:val="72"/>
          <w:cs/>
        </w:rPr>
        <w:t>บทนำ</w:t>
      </w:r>
    </w:p>
    <w:p w:rsidR="003748A6" w:rsidRDefault="003748A6" w:rsidP="003748A6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3748A6">
      <w:pPr>
        <w:pStyle w:val="a3"/>
        <w:rPr>
          <w:rFonts w:ascii="TH SarabunPSK" w:hAnsi="TH SarabunPSK" w:cs="TH SarabunPSK"/>
          <w:sz w:val="36"/>
          <w:szCs w:val="36"/>
        </w:rPr>
      </w:pPr>
    </w:p>
    <w:p w:rsidR="003748A6" w:rsidRDefault="003748A6" w:rsidP="00161759">
      <w:pPr>
        <w:pStyle w:val="a3"/>
        <w:jc w:val="left"/>
        <w:rPr>
          <w:rFonts w:ascii="TH SarabunPSK" w:hAnsi="TH SarabunPSK" w:cs="TH SarabunPSK"/>
          <w:sz w:val="36"/>
          <w:szCs w:val="36"/>
        </w:rPr>
      </w:pPr>
    </w:p>
    <w:p w:rsidR="00161759" w:rsidRDefault="00161759" w:rsidP="00161759">
      <w:pPr>
        <w:pStyle w:val="a3"/>
        <w:jc w:val="left"/>
        <w:rPr>
          <w:rFonts w:ascii="TH SarabunPSK" w:hAnsi="TH SarabunPSK" w:cs="TH SarabunPSK"/>
          <w:sz w:val="36"/>
          <w:szCs w:val="36"/>
        </w:rPr>
      </w:pPr>
    </w:p>
    <w:p w:rsidR="00161759" w:rsidRDefault="00161759" w:rsidP="00161759">
      <w:pPr>
        <w:pStyle w:val="a3"/>
        <w:jc w:val="left"/>
        <w:rPr>
          <w:rFonts w:ascii="TH SarabunPSK" w:hAnsi="TH SarabunPSK" w:cs="TH SarabunPSK"/>
          <w:sz w:val="36"/>
          <w:szCs w:val="36"/>
        </w:rPr>
      </w:pPr>
    </w:p>
    <w:p w:rsidR="003748A6" w:rsidRPr="00970089" w:rsidRDefault="003748A6" w:rsidP="003748A6">
      <w:pPr>
        <w:pStyle w:val="a3"/>
        <w:rPr>
          <w:rFonts w:ascii="TH SarabunPSK" w:hAnsi="TH SarabunPSK" w:cs="TH SarabunPSK"/>
          <w:sz w:val="40"/>
          <w:szCs w:val="40"/>
        </w:rPr>
      </w:pPr>
      <w:r w:rsidRPr="00970089">
        <w:rPr>
          <w:rFonts w:ascii="TH SarabunPSK" w:hAnsi="TH SarabunPSK" w:cs="TH SarabunPSK"/>
          <w:sz w:val="40"/>
          <w:szCs w:val="40"/>
          <w:cs/>
        </w:rPr>
        <w:lastRenderedPageBreak/>
        <w:t>ประวัติและสภาพทั่วไป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</w:rPr>
      </w:pP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</w:rPr>
      </w:pPr>
      <w:r w:rsidRPr="00970089">
        <w:rPr>
          <w:rFonts w:ascii="TH SarabunPSK" w:hAnsi="TH SarabunPSK" w:cs="TH SarabunPSK"/>
          <w:cs/>
        </w:rPr>
        <w:t>ประวัติโรงเรียนท่าแร่ศึกษา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เมื่อปี พ.ศ. 2525  ตำบลท่าแร่ มีโรงเรียนมัธยมศึกษาที่เป็นเอกชน คือโรงเรียน</w:t>
      </w:r>
      <w:proofErr w:type="spellStart"/>
      <w:r w:rsidRPr="00970089">
        <w:rPr>
          <w:rFonts w:ascii="TH SarabunPSK" w:hAnsi="TH SarabunPSK" w:cs="TH SarabunPSK"/>
          <w:b w:val="0"/>
          <w:bCs w:val="0"/>
          <w:cs/>
        </w:rPr>
        <w:t>เซนต์</w:t>
      </w:r>
      <w:proofErr w:type="spellEnd"/>
      <w:r w:rsidRPr="00970089">
        <w:rPr>
          <w:rFonts w:ascii="TH SarabunPSK" w:hAnsi="TH SarabunPSK" w:cs="TH SarabunPSK"/>
          <w:b w:val="0"/>
          <w:bCs w:val="0"/>
          <w:cs/>
        </w:rPr>
        <w:t>ยอเซฟและโรงเรียนประถมศึก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ษาสังกัดสำนักงานการประถมศึกษาแห่งชาติ ยังไม่มีโรงเรียนมัธยมศึกษาที่เป็นของรัฐสังกัดกรมสามัญศึกษา เนื่</w:t>
      </w:r>
      <w:r>
        <w:rPr>
          <w:rFonts w:ascii="TH SarabunPSK" w:hAnsi="TH SarabunPSK" w:cs="TH SarabunPSK"/>
          <w:b w:val="0"/>
          <w:bCs w:val="0"/>
          <w:smallCaps/>
          <w:cs/>
        </w:rPr>
        <w:t>องจากไม่มีที่ดินของรัฐ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ที่จะใช้เป็นที่ตั้งของโรงเรียน และในท้องถิ่นนี้มีโรงเรียนเอกชนระดับมัธยมศึกษาแล้ว ประชาชนมีความประสงค์ที่จะให้มี โรงเรียนมัธยมศึกษาที่เป็นของรัฐ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  <w:sz w:val="16"/>
          <w:szCs w:val="16"/>
        </w:rPr>
      </w:pP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สภาตำบลท่าแร่จึงมีมติ เห็นสมควรให้มีโรงเรียนมัธยมศึกษาขึ้นในตำบลท่าแร่  และมอบหมายให้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</w:t>
      </w:r>
      <w:r w:rsidRPr="003E7C1D">
        <w:rPr>
          <w:rFonts w:ascii="TH SarabunPSK" w:hAnsi="TH SarabunPSK" w:cs="TH SarabunPSK"/>
          <w:smallCaps/>
          <w:cs/>
        </w:rPr>
        <w:t>นายประหยัด  ยงดี  และนายนิทัศน์  เสมอพิทักษ์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เป็นผู้ประสานงาน และจัดทำรายงานขอตั้งโรงเรียนมัธยมศึกษากับทางราชการ และหาที่ดินเป็นที่ตั้งของโรงเรียนไม่น้อยกว่า 35 ไร่ ในท้องถิ่นที่ตำบลท่าแร่ตั้งแต่ปี พ.ศ. 2525-2526 เป็นต้นมา ปรากฏว่าได้มีผู้มีจิตศรัทธา ได้ บริจาค</w:t>
      </w:r>
      <w:r>
        <w:rPr>
          <w:rFonts w:ascii="TH SarabunPSK" w:hAnsi="TH SarabunPSK" w:cs="TH SarabunPSK"/>
          <w:b w:val="0"/>
          <w:bCs w:val="0"/>
          <w:smallCaps/>
          <w:cs/>
        </w:rPr>
        <w:t>ที่ดินหลายราย  แต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่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คณะกรรมการเลือกไว้  2  ราย เพราะมีที่ดินใกล้ทางคมนาคม  สะดวกในการเดินทางได้แก่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</w:t>
      </w:r>
      <w:r w:rsidRPr="003E7C1D">
        <w:rPr>
          <w:rFonts w:ascii="TH SarabunPSK" w:hAnsi="TH SarabunPSK" w:cs="TH SarabunPSK"/>
          <w:smallCaps/>
          <w:cs/>
        </w:rPr>
        <w:t>นายกำมะหยี่  หาญริ</w:t>
      </w:r>
      <w:proofErr w:type="spellStart"/>
      <w:r w:rsidRPr="003E7C1D">
        <w:rPr>
          <w:rFonts w:ascii="TH SarabunPSK" w:hAnsi="TH SarabunPSK" w:cs="TH SarabunPSK"/>
          <w:smallCaps/>
          <w:cs/>
        </w:rPr>
        <w:t>นทร์</w:t>
      </w:r>
      <w:proofErr w:type="spellEnd"/>
      <w:r w:rsidRPr="003E7C1D">
        <w:rPr>
          <w:rFonts w:ascii="TH SarabunPSK" w:hAnsi="TH SarabunPSK" w:cs="TH SarabunPSK"/>
          <w:smallCaps/>
          <w:cs/>
        </w:rPr>
        <w:t xml:space="preserve">  และนายบัวลืม  ยงบรรทม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ซึ่งประชาชนจะพัฒนาที่ดินและสร้างอาคารเรียนชั่วคราวให้โรงเรียนท่าแร่ศึกษา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  <w:sz w:val="16"/>
          <w:szCs w:val="16"/>
        </w:rPr>
      </w:pP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โรงเรียนท่าแร่ศึกษาเป็นโรงเรียนขยายโอกาสทางการศึกษาไม่เก็บค่าเล่าเรียนในระดับมัธยมศึกษาตอนต้นประจำตำบลท่าแร่ สังกัดกรมสามัญศึกษา ตั้งขึ้นตามประกาศกระทรวงศึกษาธิการ  เมื่อวันที่ 13  มีนาคม  2527</w:t>
      </w:r>
      <w:r w:rsidRPr="00970089">
        <w:rPr>
          <w:rFonts w:ascii="TH SarabunPSK" w:hAnsi="TH SarabunPSK" w:cs="TH SarabunPSK"/>
          <w:b w:val="0"/>
          <w:bCs w:val="0"/>
          <w:smallCaps/>
        </w:rPr>
        <w:t xml:space="preserve">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เปิดทำการสอนครั้งแรกในระดับ ม.1  มีนักเรียนจำนวน 120 คน  แบ่งเป็น  3  ห้องเรียนอาศัยอาคารหอประชุมของโรงเรียนท่าแร่วิทยาเป็นสถานที่เรียน  โดยอยู่ในความดูแลด้านอุปกรณ์การเรียนการสอน โต๊ะ  เก้าอี้  และครูอาจารย์จากโรงเรียนสกลราชวิทยานุ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กูล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มีนายถาวร  บุตรธนู  อาจารย์ 2  โรงเรียนสกลราชวิทยานุ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กูล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</w:rPr>
        <w:t xml:space="preserve">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มาทำหน้าที่ดูแลก่อนที่ทางราชการจะแต่งตั้งผู้บริหารโรงเรียน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  <w:sz w:val="16"/>
          <w:szCs w:val="16"/>
        </w:rPr>
      </w:pP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ต่อมา ปี พ.ศ. 2528 ได้ย้ายมาตั้งอยู่เลขที่  55  หมู่  4  บ้านหนองบัวทอง  ตำบลท่าแร่  อำเภอเมือง  จังหวัดสกลนคร  ที่อยู่ปัจจุบันติดถนนสายสกลนคร  - นครพนม  ห่างจากบ้านท่าแร่ไปทางทิศตะวันออกประมาณ 3  กิโลเมตร  บนที่ดินซึ่งนายกำมะหยี่  หาญริ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นทร์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 บ</w:t>
      </w:r>
      <w:r>
        <w:rPr>
          <w:rFonts w:ascii="TH SarabunPSK" w:hAnsi="TH SarabunPSK" w:cs="TH SarabunPSK"/>
          <w:b w:val="0"/>
          <w:bCs w:val="0"/>
          <w:smallCaps/>
          <w:cs/>
        </w:rPr>
        <w:t>ริจา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ค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58  ไร่  1  งาน  66  ตารางวา  และนายบัวลืม  ยงบรรทม  บริจาค  1  ไร่  3  งาน  86  ตารางวา    รวมเป็นเนื้อที่  60  ไร่  1  งาน  52  ตารางวา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  <w:sz w:val="16"/>
          <w:szCs w:val="16"/>
        </w:rPr>
      </w:pP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 xml:space="preserve">                ในปีงบประมาณ 2528  กรมสามัญศึกษาได้จัดสรรงบประมาณ เป็นค่าก่อสร้าง อาคารเรียนแบบ 104  (ซึ่งใช้เป็นอาคารเรือนเพาะชำในปัจจุบัน)  และทางราชการยังได้จัดสรรงบประมาณ เป็นค่าก่อสร้างอาคารเรียนแบบ 208 จำนวน 1 หลัง , บ้านพักครูจำนวน 1 หลัง ,  บ้านพักภารโรง  1  หลัง  ห้อง น้ำห้องส้วม จำนวน  1 หลัง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Default="003748A6" w:rsidP="003748A6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ปัจจุบันโรงเรียนท่าแร่ศึกษามีอาคารเรียน  จำนวน 4 หลัง  อาคารฝึกงาน จำนวน 1 หลัง 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lastRenderedPageBreak/>
        <w:t xml:space="preserve">อาคารหอประชุม-โรงอาหาร  จำนวน 1 หลัง  บ้านพักครูจำนวน 4  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หลัง 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หอถังประปาจำนวน 1  หลัง  ถังเก็บน้ำจำนวนฝน จำนวน 2 ชุด 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ห้องน้ำห้องส้วม </w:t>
      </w:r>
      <w:r>
        <w:rPr>
          <w:rFonts w:ascii="TH SarabunPSK" w:hAnsi="TH SarabunPSK" w:cs="TH SarabunPSK"/>
          <w:b w:val="0"/>
          <w:bCs w:val="0"/>
          <w:smallCaps/>
        </w:rPr>
        <w:t xml:space="preserve">3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หลัง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และสระน้ำเพื่อการเกษตร จำนวน 2 สระ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smallCaps/>
        </w:rPr>
      </w:pPr>
    </w:p>
    <w:p w:rsidR="003748A6" w:rsidRPr="00EB3C0B" w:rsidRDefault="003748A6" w:rsidP="003748A6">
      <w:pPr>
        <w:pStyle w:val="a3"/>
        <w:jc w:val="left"/>
        <w:rPr>
          <w:rFonts w:ascii="TH SarabunPSK" w:hAnsi="TH SarabunPSK" w:cs="TH SarabunPSK"/>
          <w:smallCaps/>
        </w:rPr>
      </w:pPr>
      <w:r w:rsidRPr="00970089">
        <w:rPr>
          <w:rFonts w:ascii="TH SarabunPSK" w:hAnsi="TH SarabunPSK" w:cs="TH SarabunPSK"/>
          <w:smallCaps/>
          <w:cs/>
        </w:rPr>
        <w:t>กรมสามัญศึกษา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</w:t>
      </w:r>
      <w:r w:rsidRPr="00491597">
        <w:rPr>
          <w:rFonts w:ascii="TH SarabunPSK" w:hAnsi="TH SarabunPSK" w:cs="TH SarabunPSK"/>
          <w:smallCaps/>
          <w:cs/>
        </w:rPr>
        <w:t>และ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</w:t>
      </w:r>
      <w:r w:rsidRPr="00970089">
        <w:rPr>
          <w:rFonts w:ascii="TH SarabunPSK" w:hAnsi="TH SarabunPSK" w:cs="TH SarabunPSK"/>
          <w:smallCaps/>
          <w:cs/>
        </w:rPr>
        <w:t xml:space="preserve">สำนักงานเขตพื้นที่การศึกษา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ได้แต่งตั้งผู้บริหาร และผู้ช่วยผู้บริหาร ตามลำดับดังนี้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ab/>
        <w:t>พ.ศ.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2527-2535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 xml:space="preserve">นายประมวล  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อินทร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  <w:cs/>
        </w:rPr>
        <w:t>ศรี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ดำรงตำแหน่งครูใหญ่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และอาจารย์ใหญ่โรงเรียนท่าแร่ศึกษา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นาย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พีร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  <w:cs/>
        </w:rPr>
        <w:t>ศักดิ์  เหริเมฆ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ผู้ช่วยอาจารย์ใหญ่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ab/>
        <w:t xml:space="preserve">พ.ศ. 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2535-2542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นายอำนวย  สิงห์คาม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ดำรงตำแหน่งอาจารย์ใหญ่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และผู้อำนวยการโรงเรียนท่าแร่ศึกษา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นายประหยัด  ยงดี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ผู้ช่วยผู้อำนวยการ</w:t>
      </w:r>
    </w:p>
    <w:p w:rsidR="003748A6" w:rsidRPr="00970089" w:rsidRDefault="003748A6" w:rsidP="003748A6">
      <w:pPr>
        <w:pStyle w:val="a3"/>
        <w:ind w:left="2160" w:firstLine="720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>นายสว่าง  เหนือกลาง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ผู้ช่วยผู้อำนวยการ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Pr="00970089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  <w:sz w:val="30"/>
          <w:szCs w:val="30"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 xml:space="preserve">พ.ศ. 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2542-2546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นายปรีชา  ศรีนัคริ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นทร์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sz w:val="30"/>
          <w:szCs w:val="30"/>
          <w:cs/>
        </w:rPr>
        <w:t>ดำรงตำแหน่งผู้อำนวยการโรงเรียนท่าแร่ศึกษา</w:t>
      </w:r>
    </w:p>
    <w:p w:rsidR="003748A6" w:rsidRPr="00970089" w:rsidRDefault="003748A6" w:rsidP="003748A6">
      <w:pPr>
        <w:pStyle w:val="a3"/>
        <w:ind w:left="2160" w:firstLine="720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>นายสว่าง  เหนือกลาง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ผู้ช่วยผู้อำนวยการ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</w:p>
    <w:p w:rsidR="003748A6" w:rsidRPr="00970089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 xml:space="preserve">พ.ศ. 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2546-2548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นายจักร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พงษ์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ทัพขวา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sz w:val="30"/>
          <w:szCs w:val="30"/>
          <w:cs/>
        </w:rPr>
        <w:t>ดำรงตำแหน่งผู้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บริหารสถานศึกษา</w:t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ab/>
        <w:t>นายสว่าง  เหนือกลาง</w:t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รองผู้บริหารสถานศึกษา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Pr="00970089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  <w:sz w:val="30"/>
          <w:szCs w:val="30"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 xml:space="preserve">พ.ศ. 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2548-2552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 xml:space="preserve">นายประมวล  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อินทร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  <w:cs/>
        </w:rPr>
        <w:t>ศรี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sz w:val="30"/>
          <w:szCs w:val="30"/>
          <w:cs/>
        </w:rPr>
        <w:t>ดำรงตำแหน่งผู้อำนวยการโรงเรียนท่าแร่ศึกษา</w:t>
      </w:r>
    </w:p>
    <w:p w:rsidR="003748A6" w:rsidRPr="00970089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นายสว่าง  เหนือกลาง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รองผู้อำนวยการโรงเรียน</w:t>
      </w:r>
    </w:p>
    <w:p w:rsidR="003748A6" w:rsidRPr="00970089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Pr="00970089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  <w:sz w:val="30"/>
          <w:szCs w:val="30"/>
        </w:rPr>
      </w:pPr>
      <w:r>
        <w:rPr>
          <w:rFonts w:ascii="TH SarabunPSK" w:hAnsi="TH SarabunPSK" w:cs="TH SarabunPSK" w:hint="cs"/>
          <w:b w:val="0"/>
          <w:bCs w:val="0"/>
          <w:smallCaps/>
          <w:cs/>
        </w:rPr>
        <w:t>พ.ศ.  2552-2554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  <w:t>นายบดินทร์  นารถ</w:t>
      </w:r>
      <w:proofErr w:type="spellStart"/>
      <w:r>
        <w:rPr>
          <w:rFonts w:ascii="TH SarabunPSK" w:hAnsi="TH SarabunPSK" w:cs="TH SarabunPSK" w:hint="cs"/>
          <w:b w:val="0"/>
          <w:bCs w:val="0"/>
          <w:smallCaps/>
          <w:cs/>
        </w:rPr>
        <w:t>โคษา</w:t>
      </w:r>
      <w:proofErr w:type="spellEnd"/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sz w:val="30"/>
          <w:szCs w:val="30"/>
          <w:cs/>
        </w:rPr>
        <w:t>ดำรงตำแหน่งผู้อำนวยการโรงเรียนท่าแร่ศึกษา</w:t>
      </w:r>
    </w:p>
    <w:p w:rsidR="003748A6" w:rsidRPr="00970089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นายสว่าง  เหนือกลาง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รองผู้อำนวยการโรงเรียน</w:t>
      </w:r>
    </w:p>
    <w:p w:rsidR="003748A6" w:rsidRPr="00970089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Pr="00594C53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  <w:sz w:val="30"/>
          <w:szCs w:val="30"/>
        </w:rPr>
      </w:pPr>
      <w:r w:rsidRPr="00594C53">
        <w:rPr>
          <w:rFonts w:ascii="TH SarabunPSK" w:hAnsi="TH SarabunPSK" w:cs="TH SarabunPSK"/>
          <w:b w:val="0"/>
          <w:bCs w:val="0"/>
          <w:smallCaps/>
          <w:cs/>
        </w:rPr>
        <w:t>พ.ศ.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mallCaps/>
        </w:rPr>
        <w:t>2554 - 2558</w:t>
      </w:r>
      <w:r w:rsidRPr="00594C53">
        <w:rPr>
          <w:rFonts w:ascii="TH SarabunPSK" w:hAnsi="TH SarabunPSK" w:cs="TH SarabunPSK"/>
          <w:b w:val="0"/>
          <w:bCs w:val="0"/>
          <w:smallCaps/>
          <w:cs/>
        </w:rPr>
        <w:tab/>
        <w:t>นายบ</w:t>
      </w:r>
      <w:r w:rsidRPr="00594C53">
        <w:rPr>
          <w:rFonts w:ascii="TH SarabunPSK" w:hAnsi="TH SarabunPSK" w:cs="TH SarabunPSK" w:hint="cs"/>
          <w:b w:val="0"/>
          <w:bCs w:val="0"/>
          <w:smallCaps/>
          <w:cs/>
        </w:rPr>
        <w:t>ุญส่ง  จอม</w:t>
      </w:r>
      <w:proofErr w:type="spellStart"/>
      <w:r w:rsidRPr="00594C53">
        <w:rPr>
          <w:rFonts w:ascii="TH SarabunPSK" w:hAnsi="TH SarabunPSK" w:cs="TH SarabunPSK" w:hint="cs"/>
          <w:b w:val="0"/>
          <w:bCs w:val="0"/>
          <w:smallCaps/>
          <w:cs/>
        </w:rPr>
        <w:t>หงษ์</w:t>
      </w:r>
      <w:proofErr w:type="spellEnd"/>
      <w:r w:rsidRPr="00594C53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  <w:sz w:val="30"/>
          <w:szCs w:val="30"/>
          <w:cs/>
        </w:rPr>
        <w:t>ดำรงตำแหน่งผู้อำนวยการโรงเรียนท่าแร่ศึกษา</w:t>
      </w:r>
    </w:p>
    <w:p w:rsidR="003748A6" w:rsidRDefault="003748A6" w:rsidP="003748A6">
      <w:pPr>
        <w:pStyle w:val="a3"/>
        <w:ind w:firstLine="720"/>
        <w:jc w:val="left"/>
        <w:rPr>
          <w:rFonts w:ascii="TH SarabunPSK" w:hAnsi="TH SarabunPSK" w:cs="TH SarabunPSK"/>
          <w:smallCaps/>
        </w:rPr>
      </w:pPr>
      <w:r w:rsidRPr="00594C53">
        <w:rPr>
          <w:rFonts w:ascii="TH SarabunPSK" w:hAnsi="TH SarabunPSK" w:cs="TH SarabunPSK"/>
          <w:b w:val="0"/>
          <w:bCs w:val="0"/>
          <w:smallCap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  <w:cs/>
        </w:rPr>
        <w:t>นายสว่าง  เหนือกลาง</w:t>
      </w:r>
      <w:r w:rsidRPr="00970089">
        <w:rPr>
          <w:rFonts w:ascii="TH SarabunPSK" w:hAnsi="TH SarabunPSK" w:cs="TH SarabunPSK"/>
          <w:smallCaps/>
          <w:cs/>
        </w:rPr>
        <w:tab/>
      </w:r>
      <w:r w:rsidRPr="00970089">
        <w:rPr>
          <w:rFonts w:ascii="TH SarabunPSK" w:hAnsi="TH SarabunPSK" w:cs="TH SarabunPSK"/>
          <w:smallCaps/>
          <w:cs/>
        </w:rPr>
        <w:tab/>
      </w:r>
      <w:r w:rsidRPr="00624B69">
        <w:rPr>
          <w:rFonts w:ascii="TH SarabunPSK" w:hAnsi="TH SarabunPSK" w:cs="TH SarabunPSK"/>
          <w:b w:val="0"/>
          <w:bCs w:val="0"/>
          <w:smallCaps/>
          <w:cs/>
        </w:rPr>
        <w:t>รองผู้อำนวยการโรงเรียน</w:t>
      </w:r>
    </w:p>
    <w:p w:rsidR="003748A6" w:rsidRDefault="003748A6" w:rsidP="003748A6">
      <w:pPr>
        <w:pStyle w:val="a3"/>
        <w:ind w:firstLine="720"/>
        <w:jc w:val="left"/>
        <w:rPr>
          <w:rFonts w:ascii="TH SarabunPSK" w:hAnsi="TH SarabunPSK" w:cs="TH SarabunPSK"/>
          <w:smallCaps/>
        </w:rPr>
      </w:pPr>
    </w:p>
    <w:p w:rsidR="003748A6" w:rsidRPr="00594C53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  <w:sz w:val="30"/>
          <w:szCs w:val="30"/>
        </w:rPr>
      </w:pPr>
      <w:r w:rsidRPr="00701F8F">
        <w:rPr>
          <w:rFonts w:ascii="TH SarabunPSK" w:hAnsi="TH SarabunPSK" w:cs="TH SarabunPSK" w:hint="cs"/>
          <w:b w:val="0"/>
          <w:bCs w:val="0"/>
          <w:smallCaps/>
          <w:cs/>
        </w:rPr>
        <w:t xml:space="preserve">พ.ศ. </w:t>
      </w:r>
      <w:r w:rsidRPr="00701F8F">
        <w:rPr>
          <w:rFonts w:ascii="TH SarabunPSK" w:hAnsi="TH SarabunPSK" w:cs="TH SarabunPSK"/>
          <w:b w:val="0"/>
          <w:bCs w:val="0"/>
          <w:smallCaps/>
        </w:rPr>
        <w:t>2558 – 2559</w:t>
      </w:r>
      <w:r>
        <w:rPr>
          <w:rFonts w:ascii="TH SarabunPSK" w:hAnsi="TH SarabunPSK" w:cs="TH SarabunPSK" w:hint="cs"/>
          <w:smallCaps/>
          <w:cs/>
        </w:rPr>
        <w:t xml:space="preserve">    </w:t>
      </w:r>
      <w:r>
        <w:rPr>
          <w:rFonts w:ascii="TH SarabunPSK" w:hAnsi="TH SarabunPSK" w:cs="TH SarabunPSK" w:hint="cs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>นาย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พีระศักดิ์  เหิรเมฆ</w:t>
      </w:r>
      <w:r w:rsidRPr="00594C53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  <w:sz w:val="30"/>
          <w:szCs w:val="30"/>
          <w:cs/>
        </w:rPr>
        <w:t>ดำรงตำแหน่งผู้อำนวยการโรงเรียนท่าแร่ศึกษา</w:t>
      </w:r>
    </w:p>
    <w:p w:rsidR="003748A6" w:rsidRDefault="003748A6" w:rsidP="003748A6">
      <w:pPr>
        <w:pStyle w:val="a3"/>
        <w:ind w:firstLine="720"/>
        <w:jc w:val="left"/>
        <w:rPr>
          <w:rFonts w:ascii="TH SarabunPSK" w:hAnsi="TH SarabunPSK" w:cs="TH SarabunPSK"/>
          <w:smallCaps/>
        </w:rPr>
      </w:pPr>
      <w:r w:rsidRPr="00594C53">
        <w:rPr>
          <w:rFonts w:ascii="TH SarabunPSK" w:hAnsi="TH SarabunPSK" w:cs="TH SarabunPSK"/>
          <w:b w:val="0"/>
          <w:bCs w:val="0"/>
          <w:smallCap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  <w:cs/>
        </w:rPr>
        <w:t>นายสว่าง  เหนือกลาง</w:t>
      </w:r>
      <w:r w:rsidRPr="00970089">
        <w:rPr>
          <w:rFonts w:ascii="TH SarabunPSK" w:hAnsi="TH SarabunPSK" w:cs="TH SarabunPSK"/>
          <w:smallCaps/>
          <w:cs/>
        </w:rPr>
        <w:tab/>
      </w:r>
      <w:r w:rsidRPr="00970089">
        <w:rPr>
          <w:rFonts w:ascii="TH SarabunPSK" w:hAnsi="TH SarabunPSK" w:cs="TH SarabunPSK"/>
          <w:smallCaps/>
          <w:cs/>
        </w:rPr>
        <w:tab/>
      </w:r>
      <w:r w:rsidRPr="00624B69">
        <w:rPr>
          <w:rFonts w:ascii="TH SarabunPSK" w:hAnsi="TH SarabunPSK" w:cs="TH SarabunPSK"/>
          <w:b w:val="0"/>
          <w:bCs w:val="0"/>
          <w:smallCaps/>
          <w:cs/>
        </w:rPr>
        <w:t>รองผู้อำนวยการโรงเรียน</w:t>
      </w:r>
    </w:p>
    <w:p w:rsidR="003748A6" w:rsidRDefault="003748A6" w:rsidP="003748A6">
      <w:pPr>
        <w:pStyle w:val="a3"/>
        <w:ind w:firstLine="720"/>
        <w:jc w:val="left"/>
        <w:rPr>
          <w:rFonts w:ascii="TH SarabunPSK" w:hAnsi="TH SarabunPSK" w:cs="TH SarabunPSK"/>
          <w:smallCaps/>
        </w:rPr>
      </w:pPr>
    </w:p>
    <w:p w:rsidR="003748A6" w:rsidRDefault="003748A6" w:rsidP="003748A6">
      <w:pPr>
        <w:pStyle w:val="a3"/>
        <w:ind w:firstLine="720"/>
        <w:jc w:val="left"/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 w:hint="cs"/>
          <w:smallCaps/>
          <w:cs/>
        </w:rPr>
        <w:t>พ.ศ.</w:t>
      </w:r>
      <w:r>
        <w:rPr>
          <w:rFonts w:ascii="TH SarabunPSK" w:hAnsi="TH SarabunPSK" w:cs="TH SarabunPSK"/>
          <w:smallCaps/>
        </w:rPr>
        <w:t xml:space="preserve"> 2559 </w:t>
      </w:r>
      <w:r>
        <w:rPr>
          <w:rFonts w:ascii="TH SarabunPSK" w:hAnsi="TH SarabunPSK" w:cs="TH SarabunPSK"/>
          <w:smallCaps/>
          <w:cs/>
        </w:rPr>
        <w:t>–</w:t>
      </w:r>
      <w:r>
        <w:rPr>
          <w:rFonts w:ascii="TH SarabunPSK" w:hAnsi="TH SarabunPSK" w:cs="TH SarabunPSK" w:hint="cs"/>
          <w:smallCaps/>
          <w:cs/>
        </w:rPr>
        <w:t xml:space="preserve"> ปัจจุบัน</w:t>
      </w:r>
      <w:r>
        <w:rPr>
          <w:rFonts w:ascii="TH SarabunPSK" w:hAnsi="TH SarabunPSK" w:cs="TH SarabunPSK" w:hint="cs"/>
          <w:smallCaps/>
          <w:cs/>
        </w:rPr>
        <w:tab/>
        <w:t>นายศุภชัย  สายเย็น</w:t>
      </w:r>
      <w:r>
        <w:rPr>
          <w:rFonts w:ascii="TH SarabunPSK" w:hAnsi="TH SarabunPSK" w:cs="TH SarabunPSK" w:hint="cs"/>
          <w:smallCaps/>
          <w:cs/>
        </w:rPr>
        <w:tab/>
      </w:r>
      <w:r w:rsidRPr="00594C53">
        <w:rPr>
          <w:rFonts w:ascii="TH SarabunPSK" w:hAnsi="TH SarabunPSK" w:cs="TH SarabunPSK"/>
          <w:b w:val="0"/>
          <w:bCs w:val="0"/>
          <w:smallCaps/>
          <w:sz w:val="30"/>
          <w:szCs w:val="30"/>
          <w:cs/>
        </w:rPr>
        <w:t>ดำรงตำแหน่งผู้อำนวยการโรงเรียนท่าแร่ศึกษา</w:t>
      </w:r>
    </w:p>
    <w:p w:rsidR="003748A6" w:rsidRDefault="003748A6" w:rsidP="00EB3C0B">
      <w:pPr>
        <w:pStyle w:val="a3"/>
        <w:ind w:firstLine="720"/>
        <w:jc w:val="left"/>
        <w:rPr>
          <w:rFonts w:ascii="TH SarabunPSK" w:hAnsi="TH SarabunPSK" w:cs="TH SarabunPSK" w:hint="cs"/>
          <w:b w:val="0"/>
          <w:bCs w:val="0"/>
          <w:smallCaps/>
        </w:rPr>
      </w:pPr>
      <w:r>
        <w:rPr>
          <w:rFonts w:ascii="TH SarabunPSK" w:hAnsi="TH SarabunPSK" w:cs="TH SarabunPSK" w:hint="cs"/>
          <w:smallCaps/>
          <w:cs/>
        </w:rPr>
        <w:tab/>
      </w:r>
      <w:r>
        <w:rPr>
          <w:rFonts w:ascii="TH SarabunPSK" w:hAnsi="TH SarabunPSK" w:cs="TH SarabunPSK" w:hint="cs"/>
          <w:smallCaps/>
          <w:cs/>
        </w:rPr>
        <w:tab/>
      </w:r>
      <w:r>
        <w:rPr>
          <w:rFonts w:ascii="TH SarabunPSK" w:hAnsi="TH SarabunPSK" w:cs="TH SarabunPSK" w:hint="cs"/>
          <w:smallCaps/>
          <w:cs/>
        </w:rPr>
        <w:tab/>
        <w:t>นางกรรณิกา  วิภาคะ</w:t>
      </w:r>
      <w:r>
        <w:rPr>
          <w:rFonts w:ascii="TH SarabunPSK" w:hAnsi="TH SarabunPSK" w:cs="TH SarabunPSK" w:hint="cs"/>
          <w:smallCaps/>
          <w:cs/>
        </w:rPr>
        <w:tab/>
      </w:r>
      <w:r>
        <w:rPr>
          <w:rFonts w:ascii="TH SarabunPSK" w:hAnsi="TH SarabunPSK" w:cs="TH SarabunPSK" w:hint="cs"/>
          <w:smallCaps/>
          <w:cs/>
        </w:rPr>
        <w:tab/>
      </w:r>
      <w:r w:rsidR="00EB3C0B">
        <w:rPr>
          <w:rFonts w:ascii="TH SarabunPSK" w:hAnsi="TH SarabunPSK" w:cs="TH SarabunPSK" w:hint="cs"/>
          <w:b w:val="0"/>
          <w:bCs w:val="0"/>
          <w:smallCaps/>
          <w:cs/>
        </w:rPr>
        <w:t>รองผู้อำนวยการโรงเรียน</w:t>
      </w:r>
    </w:p>
    <w:p w:rsidR="003748A6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Default="003748A6" w:rsidP="00161759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lastRenderedPageBreak/>
        <w:t xml:space="preserve">โรงเรียนท่าแร่ศึกษา จัดการเรียนการสอนในระดับ ม.1-ม.6 ทั้งในระดับมัธยมศึกษาตอนต้น และ ระดับมัธยมศึกษาตอนปลาย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โดย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โรงเรียนไม่เก็บเงินบำรุงการศึกษา</w:t>
      </w:r>
    </w:p>
    <w:p w:rsidR="003748A6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ปีการศึกษา 25</w:t>
      </w:r>
      <w:r>
        <w:rPr>
          <w:rFonts w:ascii="TH SarabunPSK" w:hAnsi="TH SarabunPSK" w:cs="TH SarabunPSK"/>
          <w:b w:val="0"/>
          <w:bCs w:val="0"/>
          <w:smallCaps/>
        </w:rPr>
        <w:t>60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  มี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บุคลากร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ปฏิบัติราชการในโรงเรียน จำนวน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3</w:t>
      </w:r>
      <w:r>
        <w:rPr>
          <w:rFonts w:ascii="TH SarabunPSK" w:hAnsi="TH SarabunPSK" w:cs="TH SarabunPSK"/>
          <w:b w:val="0"/>
          <w:bCs w:val="0"/>
          <w:smallCaps/>
        </w:rPr>
        <w:t>6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คน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(ข้าราชการครู </w:t>
      </w:r>
      <w:r>
        <w:rPr>
          <w:rFonts w:ascii="TH SarabunPSK" w:hAnsi="TH SarabunPSK" w:cs="TH SarabunPSK"/>
          <w:b w:val="0"/>
          <w:bCs w:val="0"/>
          <w:smallCaps/>
        </w:rPr>
        <w:t xml:space="preserve">32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คน  ครูผู้ทรงคุณค่า </w:t>
      </w:r>
      <w:r>
        <w:rPr>
          <w:rFonts w:ascii="TH SarabunPSK" w:hAnsi="TH SarabunPSK" w:cs="TH SarabunPSK"/>
          <w:b w:val="0"/>
          <w:bCs w:val="0"/>
          <w:smallCaps/>
        </w:rPr>
        <w:t xml:space="preserve">1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คน พนักงานราชการ 1 คน  ครูอัตราจ้าง </w:t>
      </w:r>
      <w:r>
        <w:rPr>
          <w:rFonts w:ascii="TH SarabunPSK" w:hAnsi="TH SarabunPSK" w:cs="TH SarabunPSK"/>
          <w:b w:val="0"/>
          <w:bCs w:val="0"/>
          <w:smallCaps/>
        </w:rPr>
        <w:t>2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คน)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มีนักการภารโรง จำนวน 1 คน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ลูกจ้างชั่วคราว </w:t>
      </w:r>
      <w:r>
        <w:rPr>
          <w:rFonts w:ascii="TH SarabunPSK" w:hAnsi="TH SarabunPSK" w:cs="TH SarabunPSK"/>
          <w:b w:val="0"/>
          <w:bCs w:val="0"/>
          <w:smallCaps/>
        </w:rPr>
        <w:t xml:space="preserve">2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คน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</w:t>
      </w:r>
    </w:p>
    <w:p w:rsidR="003748A6" w:rsidRPr="00D36FC6" w:rsidRDefault="003748A6" w:rsidP="003748A6">
      <w:pPr>
        <w:pStyle w:val="a3"/>
        <w:ind w:firstLine="720"/>
        <w:jc w:val="left"/>
        <w:rPr>
          <w:rFonts w:ascii="TH SarabunPSK" w:hAnsi="TH SarabunPSK" w:cs="TH SarabunPSK"/>
          <w:b w:val="0"/>
          <w:bCs w:val="0"/>
          <w:smallCaps/>
          <w:c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 xml:space="preserve">มีนักเรียนจำนวน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mallCaps/>
        </w:rPr>
        <w:t xml:space="preserve">547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คน (นักเรียน ม.ต้น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จำนวน  </w:t>
      </w:r>
      <w:r>
        <w:rPr>
          <w:rFonts w:ascii="TH SarabunPSK" w:hAnsi="TH SarabunPSK" w:cs="TH SarabunPSK"/>
          <w:b w:val="0"/>
          <w:bCs w:val="0"/>
          <w:smallCaps/>
          <w:cs/>
        </w:rPr>
        <w:t>3</w:t>
      </w:r>
      <w:r>
        <w:rPr>
          <w:rFonts w:ascii="TH SarabunPSK" w:hAnsi="TH SarabunPSK" w:cs="TH SarabunPSK"/>
          <w:b w:val="0"/>
          <w:bCs w:val="0"/>
          <w:smallCaps/>
        </w:rPr>
        <w:t>31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  คน/ นักเรียน ม.ปลาย จำนวน </w:t>
      </w:r>
      <w:r>
        <w:rPr>
          <w:rFonts w:ascii="TH SarabunPSK" w:hAnsi="TH SarabunPSK" w:cs="TH SarabunPSK"/>
          <w:b w:val="0"/>
          <w:bCs w:val="0"/>
          <w:smallCaps/>
        </w:rPr>
        <w:t>216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  คน)  แบ่งเป็น  1</w:t>
      </w:r>
      <w:r>
        <w:rPr>
          <w:rFonts w:ascii="TH SarabunPSK" w:hAnsi="TH SarabunPSK" w:cs="TH SarabunPSK"/>
          <w:b w:val="0"/>
          <w:bCs w:val="0"/>
          <w:smallCaps/>
        </w:rPr>
        <w:t>5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ห้องเรียน  โรงเรียนได้มีการสอนคอมพิวเ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ตอร์ ตั้งแต่ระดับชั้น ม.1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- 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ม.6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ในทุกภาคเรียน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 xml:space="preserve">  และยังมีห้องปฏิบัติการพิเศษ เช่น ห้อง </w:t>
      </w:r>
      <w:r w:rsidRPr="00970089">
        <w:rPr>
          <w:rFonts w:ascii="TH SarabunPSK" w:hAnsi="TH SarabunPSK" w:cs="TH SarabunPSK"/>
          <w:b w:val="0"/>
          <w:bCs w:val="0"/>
          <w:smallCaps/>
        </w:rPr>
        <w:t xml:space="preserve">SOUND  LAB 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ห้องเรียนต้นแบบ  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และห้องปฏิบัติการวิทยาศาสตร์ เป็นต้น</w:t>
      </w:r>
      <w:r w:rsidRPr="00970089">
        <w:rPr>
          <w:rFonts w:ascii="TH SarabunPSK" w:hAnsi="TH SarabunPSK" w:cs="TH SarabunPSK"/>
          <w:b w:val="0"/>
          <w:bCs w:val="0"/>
          <w:smallCaps/>
        </w:rPr>
        <w:t xml:space="preserve">  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smallCaps/>
        </w:rPr>
      </w:pPr>
    </w:p>
    <w:p w:rsidR="003748A6" w:rsidRPr="00970089" w:rsidRDefault="003748A6" w:rsidP="003748A6">
      <w:pPr>
        <w:pStyle w:val="a3"/>
        <w:rPr>
          <w:rFonts w:ascii="TH SarabunPSK" w:hAnsi="TH SarabunPSK" w:cs="TH SarabunPSK"/>
          <w:smallCaps/>
        </w:rPr>
      </w:pPr>
      <w:r w:rsidRPr="00970089">
        <w:rPr>
          <w:rFonts w:ascii="TH SarabunPSK" w:hAnsi="TH SarabunPSK" w:cs="TH SarabunPSK"/>
          <w:smallCaps/>
          <w:cs/>
        </w:rPr>
        <w:t>คณะกรรมการสถานศึกษาโรงเ</w:t>
      </w:r>
      <w:r>
        <w:rPr>
          <w:rFonts w:ascii="TH SarabunPSK" w:hAnsi="TH SarabunPSK" w:cs="TH SarabunPSK"/>
          <w:smallCaps/>
          <w:cs/>
        </w:rPr>
        <w:t>รียนท่าแร่ศึกษา  ปีการศึกษา 25</w:t>
      </w:r>
      <w:r>
        <w:rPr>
          <w:rFonts w:ascii="TH SarabunPSK" w:hAnsi="TH SarabunPSK" w:cs="TH SarabunPSK"/>
          <w:smallCaps/>
        </w:rPr>
        <w:t>60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smallCaps/>
        </w:rPr>
      </w:pP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1.นายประจ</w:t>
      </w:r>
      <w:r>
        <w:rPr>
          <w:rFonts w:ascii="TH SarabunPSK" w:hAnsi="TH SarabunPSK" w:cs="TH SarabunPSK"/>
          <w:b w:val="0"/>
          <w:bCs w:val="0"/>
          <w:smallCaps/>
          <w:cs/>
        </w:rPr>
        <w:t xml:space="preserve">วบ  </w:t>
      </w:r>
      <w:r>
        <w:rPr>
          <w:rFonts w:ascii="TH SarabunPSK" w:hAnsi="TH SarabunPSK" w:cs="TH SarabunPSK"/>
          <w:b w:val="0"/>
          <w:bCs w:val="0"/>
          <w:smallCaps/>
          <w:cs/>
        </w:rPr>
        <w:tab/>
        <w:t>บรรจงศิลป์</w:t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ประธานคณะกรรมการ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  <w:t>2.นาย</w:t>
      </w:r>
      <w:r>
        <w:rPr>
          <w:rFonts w:ascii="TH SarabunPSK" w:hAnsi="TH SarabunPSK" w:cs="TH SarabunPSK"/>
          <w:b w:val="0"/>
          <w:bCs w:val="0"/>
          <w:smallCaps/>
          <w:cs/>
        </w:rPr>
        <w:t>ประ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สิทธิ์  บริบูรณ์</w:t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/>
          <w:b w:val="0"/>
          <w:bCs w:val="0"/>
          <w:smallCaps/>
          <w:cs/>
        </w:rPr>
        <w:t>ผู้ทรงคุณวุฒิ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3.นาย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ชัย</w:t>
      </w:r>
      <w:proofErr w:type="spellStart"/>
      <w:r>
        <w:rPr>
          <w:rFonts w:ascii="TH SarabunPSK" w:hAnsi="TH SarabunPSK" w:cs="TH SarabunPSK" w:hint="cs"/>
          <w:b w:val="0"/>
          <w:bCs w:val="0"/>
          <w:smallCaps/>
          <w:cs/>
        </w:rPr>
        <w:t>ยุธ</w:t>
      </w:r>
      <w:proofErr w:type="spellEnd"/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 ตระกูลมา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/>
          <w:b w:val="0"/>
          <w:bCs w:val="0"/>
          <w:smallCaps/>
          <w:cs/>
        </w:rPr>
        <w:t>ผู้ทรงคุณวุฒิ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4.นาย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นิยม  ปานแสน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/>
          <w:b w:val="0"/>
          <w:bCs w:val="0"/>
          <w:smallCaps/>
          <w:cs/>
        </w:rPr>
        <w:t>ผู้ทรงคุณวุฒิ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5.นา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งทองยิ้ม  ยงบรรทม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/>
          <w:b w:val="0"/>
          <w:bCs w:val="0"/>
          <w:smallCaps/>
          <w:cs/>
        </w:rPr>
        <w:t>ผู้ทรงคุณวุฒิ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>6.</w:t>
      </w:r>
      <w:r>
        <w:rPr>
          <w:rFonts w:ascii="TH SarabunPSK" w:hAnsi="TH SarabunPSK" w:cs="TH SarabunPSK"/>
          <w:b w:val="0"/>
          <w:bCs w:val="0"/>
          <w:smallCaps/>
          <w:cs/>
        </w:rPr>
        <w:t>นา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ยอุทัย  ทรงเล็กสิงห์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/>
          <w:b w:val="0"/>
          <w:bCs w:val="0"/>
          <w:smallCaps/>
          <w:cs/>
        </w:rPr>
        <w:t>ผู้ทรงคุณวุฒิ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7.นาย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บุญถัน  นอนิล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/>
          <w:b w:val="0"/>
          <w:bCs w:val="0"/>
          <w:smallCaps/>
          <w:cs/>
        </w:rPr>
        <w:t>ผู้ทรงคุณวุฒิ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8.นาง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สาวศรีสุวรรณ  พาพรม</w:t>
      </w:r>
      <w:proofErr w:type="spellStart"/>
      <w:r>
        <w:rPr>
          <w:rFonts w:ascii="TH SarabunPSK" w:hAnsi="TH SarabunPSK" w:cs="TH SarabunPSK" w:hint="cs"/>
          <w:b w:val="0"/>
          <w:bCs w:val="0"/>
          <w:smallCaps/>
          <w:cs/>
        </w:rPr>
        <w:t>ลิก</w:t>
      </w:r>
      <w:proofErr w:type="spellEnd"/>
      <w:r>
        <w:rPr>
          <w:rFonts w:ascii="TH SarabunPSK" w:hAnsi="TH SarabunPSK" w:cs="TH SarabunPSK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ผู้แทนผู้ปกครอง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9.นาย</w:t>
      </w:r>
      <w:proofErr w:type="spellStart"/>
      <w:r>
        <w:rPr>
          <w:rFonts w:ascii="TH SarabunPSK" w:hAnsi="TH SarabunPSK" w:cs="TH SarabunPSK"/>
          <w:b w:val="0"/>
          <w:bCs w:val="0"/>
          <w:smallCaps/>
          <w:cs/>
        </w:rPr>
        <w:t>วรพิ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ศ</w:t>
      </w:r>
      <w:proofErr w:type="spellEnd"/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  </w:t>
      </w:r>
      <w:proofErr w:type="spellStart"/>
      <w:r w:rsidRPr="00970089">
        <w:rPr>
          <w:rFonts w:ascii="TH SarabunPSK" w:hAnsi="TH SarabunPSK" w:cs="TH SarabunPSK"/>
          <w:b w:val="0"/>
          <w:bCs w:val="0"/>
          <w:smallCaps/>
          <w:cs/>
        </w:rPr>
        <w:t>อินธิ</w:t>
      </w:r>
      <w:proofErr w:type="spellEnd"/>
      <w:r w:rsidRPr="00970089">
        <w:rPr>
          <w:rFonts w:ascii="TH SarabunPSK" w:hAnsi="TH SarabunPSK" w:cs="TH SarabunPSK"/>
          <w:b w:val="0"/>
          <w:bCs w:val="0"/>
          <w:smallCaps/>
          <w:cs/>
        </w:rPr>
        <w:t>ราช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ผู้แทนครู</w:t>
      </w:r>
    </w:p>
    <w:p w:rsidR="003748A6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  <w:c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>10.นา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งรัตดาพร  บุริพา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ผู้แทนองค์กรชุชน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  <w:c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11.นา</w:t>
      </w:r>
      <w:r>
        <w:rPr>
          <w:rFonts w:ascii="TH SarabunPSK" w:hAnsi="TH SarabunPSK" w:cs="TH SarabunPSK" w:hint="cs"/>
          <w:b w:val="0"/>
          <w:bCs w:val="0"/>
          <w:smallCaps/>
          <w:cs/>
        </w:rPr>
        <w:t xml:space="preserve">ยฐิติชัย  </w:t>
      </w:r>
      <w:proofErr w:type="spellStart"/>
      <w:r>
        <w:rPr>
          <w:rFonts w:ascii="TH SarabunPSK" w:hAnsi="TH SarabunPSK" w:cs="TH SarabunPSK" w:hint="cs"/>
          <w:b w:val="0"/>
          <w:bCs w:val="0"/>
          <w:smallCaps/>
          <w:cs/>
        </w:rPr>
        <w:t>ว่าม</w:t>
      </w:r>
      <w:proofErr w:type="spellEnd"/>
      <w:r>
        <w:rPr>
          <w:rFonts w:ascii="TH SarabunPSK" w:hAnsi="TH SarabunPSK" w:cs="TH SarabunPSK" w:hint="cs"/>
          <w:b w:val="0"/>
          <w:bCs w:val="0"/>
          <w:smallCaps/>
          <w:cs/>
        </w:rPr>
        <w:t>ป้อง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>กรรมกา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รผู้แทนองค์กรปกครองส่วนท้องถิ่น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  <w:cs/>
        </w:rPr>
      </w:pPr>
      <w:r>
        <w:rPr>
          <w:rFonts w:ascii="TH SarabunPSK" w:hAnsi="TH SarabunPSK" w:cs="TH SarabunPSK"/>
          <w:b w:val="0"/>
          <w:bCs w:val="0"/>
          <w:smallCaps/>
          <w:cs/>
        </w:rPr>
        <w:t>12.นาง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สาวดวงใจ  ชัยหมื่น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ผู้แทนศิษย์เก่า</w:t>
      </w:r>
    </w:p>
    <w:p w:rsidR="003748A6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  <w:cs/>
        </w:rPr>
      </w:pPr>
      <w:r w:rsidRPr="00970089">
        <w:rPr>
          <w:rFonts w:ascii="TH SarabunPSK" w:hAnsi="TH SarabunPSK" w:cs="TH SarabunPSK"/>
          <w:b w:val="0"/>
          <w:bCs w:val="0"/>
          <w:smallCaps/>
          <w:cs/>
        </w:rPr>
        <w:t>13.</w:t>
      </w:r>
      <w:r>
        <w:rPr>
          <w:rFonts w:ascii="TH SarabunPSK" w:hAnsi="TH SarabunPSK" w:cs="TH SarabunPSK"/>
          <w:b w:val="0"/>
          <w:bCs w:val="0"/>
          <w:smallCaps/>
        </w:rPr>
        <w:t xml:space="preserve"> 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พระครูอรรคธรรมสาร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กรรมการ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ผู้แทนพระภิกษุสงฆ์</w:t>
      </w:r>
    </w:p>
    <w:p w:rsidR="003748A6" w:rsidRPr="00970089" w:rsidRDefault="003748A6" w:rsidP="003748A6">
      <w:pPr>
        <w:pStyle w:val="a3"/>
        <w:ind w:left="1440"/>
        <w:jc w:val="left"/>
        <w:rPr>
          <w:rFonts w:ascii="TH SarabunPSK" w:hAnsi="TH SarabunPSK" w:cs="TH SarabunPSK"/>
          <w:b w:val="0"/>
          <w:bCs w:val="0"/>
          <w:smallCaps/>
          <w:cs/>
        </w:rPr>
      </w:pPr>
      <w:r>
        <w:rPr>
          <w:rFonts w:ascii="TH SarabunPSK" w:hAnsi="TH SarabunPSK" w:cs="TH SarabunPSK" w:hint="cs"/>
          <w:b w:val="0"/>
          <w:bCs w:val="0"/>
          <w:smallCaps/>
          <w:cs/>
        </w:rPr>
        <w:t>14.</w:t>
      </w:r>
      <w:r>
        <w:rPr>
          <w:rFonts w:ascii="TH SarabunPSK" w:hAnsi="TH SarabunPSK" w:cs="TH SarabunPSK"/>
          <w:b w:val="0"/>
          <w:bCs w:val="0"/>
          <w:smallCaps/>
          <w:cs/>
        </w:rPr>
        <w:t>บ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าทหลวงฉัตรชัย  นิลเขต</w:t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  <w:t>กรรมการผู้แทนองค์กรศาสนาอื่นในพื้นที่</w:t>
      </w:r>
    </w:p>
    <w:p w:rsidR="003748A6" w:rsidRDefault="003748A6" w:rsidP="003748A6">
      <w:pPr>
        <w:pStyle w:val="a3"/>
        <w:ind w:left="4320" w:hanging="2880"/>
        <w:jc w:val="left"/>
        <w:rPr>
          <w:rFonts w:ascii="TH SarabunPSK" w:hAnsi="TH SarabunPSK" w:cs="TH SarabunPSK"/>
          <w:b w:val="0"/>
          <w:bCs w:val="0"/>
          <w:smallCaps/>
        </w:rPr>
      </w:pPr>
      <w:proofErr w:type="gramStart"/>
      <w:r>
        <w:rPr>
          <w:rFonts w:ascii="TH SarabunPSK" w:hAnsi="TH SarabunPSK" w:cs="TH SarabunPSK"/>
          <w:b w:val="0"/>
          <w:bCs w:val="0"/>
          <w:smallCaps/>
        </w:rPr>
        <w:t>15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.</w:t>
      </w:r>
      <w:r>
        <w:rPr>
          <w:rFonts w:ascii="TH SarabunPSK" w:hAnsi="TH SarabunPSK" w:cs="TH SarabunPSK"/>
          <w:b w:val="0"/>
          <w:bCs w:val="0"/>
          <w:smallCaps/>
          <w:cs/>
        </w:rPr>
        <w:t>นาย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ศุภชัย  สายเย็น</w:t>
      </w:r>
      <w:proofErr w:type="gramEnd"/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 w:hint="cs"/>
          <w:b w:val="0"/>
          <w:bCs w:val="0"/>
          <w:smallCaps/>
          <w:cs/>
        </w:rPr>
        <w:tab/>
      </w:r>
      <w:r>
        <w:rPr>
          <w:rFonts w:ascii="TH SarabunPSK" w:hAnsi="TH SarabunPSK" w:cs="TH SarabunPSK"/>
          <w:b w:val="0"/>
          <w:bCs w:val="0"/>
          <w:smallCaps/>
          <w:cs/>
        </w:rPr>
        <w:t>กรรม</w:t>
      </w:r>
      <w:r>
        <w:rPr>
          <w:rFonts w:ascii="TH SarabunPSK" w:hAnsi="TH SarabunPSK" w:cs="TH SarabunPSK" w:hint="cs"/>
          <w:b w:val="0"/>
          <w:bCs w:val="0"/>
          <w:smallCaps/>
          <w:cs/>
        </w:rPr>
        <w:t>การ</w:t>
      </w:r>
      <w:r w:rsidRPr="00970089">
        <w:rPr>
          <w:rFonts w:ascii="TH SarabunPSK" w:hAnsi="TH SarabunPSK" w:cs="TH SarabunPSK"/>
          <w:b w:val="0"/>
          <w:bCs w:val="0"/>
          <w:smallCaps/>
          <w:cs/>
        </w:rPr>
        <w:t>และเลขานุการ</w:t>
      </w:r>
    </w:p>
    <w:p w:rsidR="003748A6" w:rsidRDefault="003748A6" w:rsidP="003748A6">
      <w:pPr>
        <w:rPr>
          <w:rFonts w:ascii="TH SarabunPSK" w:hAnsi="TH SarabunPSK" w:cs="TH SarabunPSK"/>
          <w:b/>
          <w:bCs/>
        </w:rPr>
      </w:pPr>
    </w:p>
    <w:p w:rsidR="003748A6" w:rsidRDefault="003748A6" w:rsidP="003748A6">
      <w:pPr>
        <w:rPr>
          <w:rFonts w:ascii="TH SarabunPSK" w:hAnsi="TH SarabunPSK" w:cs="TH SarabunPSK"/>
          <w:b/>
          <w:bCs/>
        </w:rPr>
      </w:pPr>
    </w:p>
    <w:p w:rsidR="003748A6" w:rsidRDefault="003748A6" w:rsidP="003748A6">
      <w:pPr>
        <w:rPr>
          <w:rFonts w:ascii="TH SarabunPSK" w:hAnsi="TH SarabunPSK" w:cs="TH SarabunPSK"/>
          <w:b/>
          <w:bCs/>
        </w:rPr>
      </w:pPr>
    </w:p>
    <w:p w:rsidR="003748A6" w:rsidRDefault="003748A6" w:rsidP="003748A6">
      <w:pPr>
        <w:rPr>
          <w:rFonts w:ascii="TH SarabunPSK" w:hAnsi="TH SarabunPSK" w:cs="TH SarabunPSK"/>
          <w:b/>
          <w:bCs/>
        </w:rPr>
      </w:pPr>
    </w:p>
    <w:p w:rsidR="0072727A" w:rsidRDefault="0072727A" w:rsidP="003748A6">
      <w:pPr>
        <w:rPr>
          <w:rFonts w:ascii="TH SarabunPSK" w:hAnsi="TH SarabunPSK" w:cs="TH SarabunPSK"/>
          <w:b/>
          <w:bCs/>
        </w:rPr>
      </w:pPr>
    </w:p>
    <w:p w:rsidR="002A6875" w:rsidRDefault="002A6875" w:rsidP="003748A6">
      <w:pPr>
        <w:jc w:val="center"/>
        <w:rPr>
          <w:rFonts w:ascii="TH SarabunPSK" w:hAnsi="TH SarabunPSK" w:cs="TH SarabunPSK" w:hint="cs"/>
          <w:b/>
          <w:bCs/>
        </w:rPr>
      </w:pPr>
    </w:p>
    <w:p w:rsidR="003748A6" w:rsidRPr="00FC676C" w:rsidRDefault="003748A6" w:rsidP="003748A6">
      <w:pPr>
        <w:jc w:val="center"/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lastRenderedPageBreak/>
        <w:t>การวิเคราะห์สภาพแวดล้อมภายนอกและภายในสถานศึกษา</w:t>
      </w:r>
    </w:p>
    <w:p w:rsidR="003748A6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ประเด็นตัวชี้วัดสภาพแวดล้อมภายนอก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ด้านสังคมและวัฒนธรรม</w:t>
      </w:r>
      <w:r w:rsidRPr="00FC676C">
        <w:rPr>
          <w:rFonts w:ascii="TH SarabunPSK" w:hAnsi="TH SarabunPSK" w:cs="TH SarabunPSK"/>
          <w:b/>
          <w:bCs/>
          <w:sz w:val="32"/>
          <w:szCs w:val="32"/>
        </w:rPr>
        <w:t xml:space="preserve"> (S)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โอกาส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-มีวัฒนธรรมและวิถีชีวิตที่หลากหลายทั้งจากศาสนาพุทธและศาสนาคริสต์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-มีแหล่งเรียนรู้เชิงนิเวศวิทยา วัฒนธรรม</w:t>
      </w:r>
      <w:r w:rsidRPr="00FC676C">
        <w:rPr>
          <w:rFonts w:ascii="TH SarabunPSK" w:hAnsi="TH SarabunPSK" w:cs="TH SarabunPSK"/>
          <w:sz w:val="32"/>
          <w:szCs w:val="32"/>
        </w:rPr>
        <w:t xml:space="preserve"> </w:t>
      </w:r>
      <w:r w:rsidRPr="00FC676C">
        <w:rPr>
          <w:rFonts w:ascii="TH SarabunPSK" w:hAnsi="TH SarabunPSK" w:cs="TH SarabunPSK"/>
          <w:sz w:val="32"/>
          <w:szCs w:val="32"/>
          <w:cs/>
        </w:rPr>
        <w:t>และประวัติศาสตร์ที่อยู่ใกล้เคียงจำนวนมาก</w:t>
      </w:r>
      <w:r w:rsidRPr="00FC676C">
        <w:rPr>
          <w:rFonts w:ascii="TH SarabunPSK" w:hAnsi="TH SarabunPSK" w:cs="TH SarabunPSK"/>
          <w:sz w:val="32"/>
          <w:szCs w:val="32"/>
        </w:rPr>
        <w:t xml:space="preserve"> 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</w:rPr>
        <w:t xml:space="preserve"> </w:t>
      </w:r>
      <w:r w:rsidRPr="00FC676C">
        <w:rPr>
          <w:rFonts w:ascii="TH SarabunPSK" w:hAnsi="TH SarabunPSK" w:cs="TH SarabunPSK"/>
          <w:sz w:val="32"/>
          <w:szCs w:val="32"/>
          <w:cs/>
        </w:rPr>
        <w:t>-มีภูมิปัญญาท้องถิ่นที่ทรงคุณค่าภายในชุมชน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อุปสรรค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-ปัญหาเรื่องการหย่าร้างของบิดา-มารดา</w:t>
      </w:r>
      <w:r w:rsidRPr="00FC676C">
        <w:rPr>
          <w:rFonts w:ascii="TH SarabunPSK" w:hAnsi="TH SarabunPSK" w:cs="TH SarabunPSK"/>
          <w:color w:val="FF0000"/>
          <w:sz w:val="32"/>
          <w:szCs w:val="32"/>
        </w:rPr>
        <w:t xml:space="preserve"> </w:t>
      </w: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ทำให้นักเรียนต้องอยู่ในความปกครองของผู้อื่น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-ไม่มีรถโดยสารประจำทางรับส่งนักเรียนในบางหมู่บ้าน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-ชุมชนมีปัญหาเรื่องยาเสพติด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-มีโรงเรียนที่จัดการศึกษาระดับมัธยมศึกษาหลายแห่ง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ด้านเทคโนโลยี</w:t>
      </w:r>
      <w:r w:rsidRPr="00FC676C">
        <w:rPr>
          <w:rFonts w:ascii="TH SarabunPSK" w:hAnsi="TH SarabunPSK" w:cs="TH SarabunPSK"/>
          <w:b/>
          <w:bCs/>
          <w:sz w:val="32"/>
          <w:szCs w:val="32"/>
        </w:rPr>
        <w:t>(T)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โอกาส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-การเข้าถึงระบบอินเทอร์เน็ตทำได้สะดวก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-มีแหล่งสืบค้นหลากหลายในสถาบันการศึกษาต่างๆ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อุปสรรค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-นักเรียนใช้สื่อเทคโนโลยีอย่างไม่เหมาะสม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-เครื่องมือสื่อสารราคาแพงเกินกำลังซื้อของนักเรียน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-ประชาชนยังเข้าไม่ถึงเทคโนโลยีทางการเกษตรแบบใหม่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ด้านเศรษฐกิจ</w:t>
      </w:r>
      <w:r w:rsidRPr="00FC676C">
        <w:rPr>
          <w:rFonts w:ascii="TH SarabunPSK" w:hAnsi="TH SarabunPSK" w:cs="TH SarabunPSK"/>
          <w:b/>
          <w:bCs/>
          <w:sz w:val="32"/>
          <w:szCs w:val="32"/>
        </w:rPr>
        <w:t>(E)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โอกาส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-สามารถติดต่อค้าขายกับประเทศเพื่อนบ้านในอาเซียนได้สะดวก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-มีแหล่งน้ำขนาดใหญ่ที่เอื้อต่อการประกอบอาชีพของผู้ปกครองและชุมชน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-มีแหล่งท่องเที่ยวที่สามารถสร้างอาชีพและรายได้ให้กับชุมชน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อุปสรรค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-รายได้ของผู้ปกครองค่อนข้างน้อยมีผลกระทบต่อการสนับสนุนการศึกษา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-อัตราการว่างงานในชุมชนสูง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</w:p>
    <w:p w:rsidR="00EB3C0B" w:rsidRDefault="00EB3C0B" w:rsidP="003748A6">
      <w:pPr>
        <w:pStyle w:val="a5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EB3C0B" w:rsidRDefault="00EB3C0B" w:rsidP="003748A6">
      <w:pPr>
        <w:pStyle w:val="a5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ด้านการเมืองและกฎหมาย</w:t>
      </w:r>
      <w:r w:rsidRPr="00FC676C">
        <w:rPr>
          <w:rFonts w:ascii="TH SarabunPSK" w:hAnsi="TH SarabunPSK" w:cs="TH SarabunPSK"/>
          <w:b/>
          <w:bCs/>
          <w:sz w:val="32"/>
          <w:szCs w:val="32"/>
        </w:rPr>
        <w:t xml:space="preserve"> (P)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โอกาส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-ได้รับการสนับสนุนด้านงบประมาณและอัตรากำลังอย่างเพียงพอ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-พ.ร.บ.การศึกษา</w:t>
      </w:r>
      <w:r w:rsidRPr="00FC676C">
        <w:rPr>
          <w:rFonts w:ascii="TH SarabunPSK" w:hAnsi="TH SarabunPSK" w:cs="TH SarabunPSK"/>
          <w:sz w:val="32"/>
          <w:szCs w:val="32"/>
        </w:rPr>
        <w:t xml:space="preserve"> </w:t>
      </w:r>
      <w:r w:rsidRPr="00FC676C">
        <w:rPr>
          <w:rFonts w:ascii="TH SarabunPSK" w:hAnsi="TH SarabunPSK" w:cs="TH SarabunPSK"/>
          <w:sz w:val="32"/>
          <w:szCs w:val="32"/>
          <w:cs/>
        </w:rPr>
        <w:t>หลักสูตรแกนกลางและหลักสูตรสถานศึกษา สามารถใช้พัฒนานักเรียนได้อย่างหลากหลาย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-นโยบายโรงเรียนประชารัฐเอื้อประโยชน์แก่โรงเรียนและชุมชน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อุปสรรค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color w:val="FF0000"/>
          <w:cs/>
        </w:rPr>
        <w:t>-มีนโยบายที่เปลี่ยนแปลงอยู่เสมอ</w:t>
      </w:r>
      <w:r w:rsidRPr="00FC676C">
        <w:rPr>
          <w:rFonts w:ascii="TH SarabunPSK" w:hAnsi="TH SarabunPSK" w:cs="TH SarabunPSK"/>
          <w:color w:val="FF0000"/>
        </w:rPr>
        <w:t xml:space="preserve"> </w:t>
      </w:r>
      <w:r w:rsidRPr="00FC676C">
        <w:rPr>
          <w:rFonts w:ascii="TH SarabunPSK" w:hAnsi="TH SarabunPSK" w:cs="TH SarabunPSK"/>
          <w:color w:val="FF0000"/>
          <w:cs/>
        </w:rPr>
        <w:t>ขาดความต่อเนื่อง</w:t>
      </w:r>
    </w:p>
    <w:p w:rsidR="003748A6" w:rsidRDefault="003748A6" w:rsidP="003748A6">
      <w:pPr>
        <w:rPr>
          <w:rFonts w:ascii="TH SarabunPSK" w:hAnsi="TH SarabunPSK" w:cs="TH SarabunPSK"/>
          <w:b/>
          <w:bCs/>
        </w:rPr>
      </w:pPr>
    </w:p>
    <w:p w:rsidR="003748A6" w:rsidRDefault="003748A6" w:rsidP="003748A6">
      <w:pPr>
        <w:rPr>
          <w:rFonts w:ascii="TH SarabunPSK" w:hAnsi="TH SarabunPSK" w:cs="TH SarabunPSK"/>
          <w:b/>
          <w:bCs/>
        </w:rPr>
      </w:pP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t>ประเด็นตัวชี้วัดสภาพแวดล้อมภายใน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t>ด้านโครงสร้างและนโยบาย</w:t>
      </w:r>
      <w:r w:rsidRPr="00FC676C">
        <w:rPr>
          <w:rFonts w:ascii="TH SarabunPSK" w:hAnsi="TH SarabunPSK" w:cs="TH SarabunPSK"/>
          <w:b/>
          <w:bCs/>
        </w:rPr>
        <w:t xml:space="preserve"> (S1)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t>จุดแข็ง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-เป็นโรงเรียนขนาดกลางมีอัตรากำลังมากขึ้นทำให้การบริหารจัดการและการประสานงานทำได้รวดเร็ว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-โรงเรียนมีระบบบริหารจัดการที่ดี</w:t>
      </w:r>
      <w:r w:rsidRPr="00FC676C">
        <w:rPr>
          <w:rFonts w:ascii="TH SarabunPSK" w:hAnsi="TH SarabunPSK" w:cs="TH SarabunPSK"/>
        </w:rPr>
        <w:t xml:space="preserve"> </w:t>
      </w:r>
      <w:r w:rsidRPr="00FC676C">
        <w:rPr>
          <w:rFonts w:ascii="TH SarabunPSK" w:hAnsi="TH SarabunPSK" w:cs="TH SarabunPSK"/>
          <w:cs/>
        </w:rPr>
        <w:t>สามารถปฏิบัติงานได้อย่างมีระบบระเบียบ รวดเร็ว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-โรงเรียนมีการพรรณนางานและการแบ่งงานที่เหมาะสม</w:t>
      </w:r>
      <w:r w:rsidRPr="00FC676C">
        <w:rPr>
          <w:rFonts w:ascii="TH SarabunPSK" w:hAnsi="TH SarabunPSK" w:cs="TH SarabunPSK"/>
        </w:rPr>
        <w:t xml:space="preserve"> </w:t>
      </w:r>
      <w:r w:rsidRPr="00FC676C">
        <w:rPr>
          <w:rFonts w:ascii="TH SarabunPSK" w:hAnsi="TH SarabunPSK" w:cs="TH SarabunPSK"/>
          <w:cs/>
        </w:rPr>
        <w:t>ชัดเจน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  <w:color w:val="FF0000"/>
        </w:rPr>
      </w:pPr>
      <w:r w:rsidRPr="00FC676C">
        <w:rPr>
          <w:rFonts w:ascii="TH SarabunPSK" w:hAnsi="TH SarabunPSK" w:cs="TH SarabunPSK"/>
          <w:b/>
          <w:bCs/>
          <w:color w:val="FF0000"/>
          <w:cs/>
        </w:rPr>
        <w:t>จุดอ่อน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-ครูมีหน้าที่รับผิดชอบงานในหลายฝ่าย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-ขั้นตอนการปฏิบัติงานซับซ้อน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t xml:space="preserve">ด้านผลผลิตและบริการ </w:t>
      </w:r>
      <w:r w:rsidRPr="00FC676C">
        <w:rPr>
          <w:rFonts w:ascii="TH SarabunPSK" w:hAnsi="TH SarabunPSK" w:cs="TH SarabunPSK"/>
          <w:b/>
          <w:bCs/>
        </w:rPr>
        <w:t>(S2)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t>จุดแข็ง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-มีระบบดูแลช่วยเหลือนักเรียนได้อย่างทั่วถึง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-นักเรียนให้ความร่วมมือในการจัดกิจกรรมของโรงเรียนด้วยดี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  <w:color w:val="FF0000"/>
        </w:rPr>
      </w:pPr>
      <w:r>
        <w:rPr>
          <w:rFonts w:ascii="TH SarabunPSK" w:hAnsi="TH SarabunPSK" w:cs="TH SarabunPSK" w:hint="cs"/>
          <w:b/>
          <w:bCs/>
          <w:color w:val="FF0000"/>
          <w:cs/>
        </w:rPr>
        <w:t>จุดอ่อน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-ผลสัมฤทธิ์ทางการเรียนและผลการประเมินคุณภาพระดับชาติยังไม่น่าพอใจ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-นักเรียนส่วนใหญ่มีคุณภาพชีวิตต่ำและมาจากครอบครัวที่ขาดความอบอุ่น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-การให้บริการด้านการประปายังไม่เพียงพอทั้งด้านปริมาณและคุณภาพ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-ถนนและทางเท้าภายในโรงเรียนบางส่วนชำรุดและขาดความสวยงาม</w:t>
      </w:r>
      <w:r w:rsidRPr="00FC676C">
        <w:rPr>
          <w:rFonts w:ascii="TH SarabunPSK" w:hAnsi="TH SarabunPSK" w:cs="TH SarabunPSK"/>
          <w:color w:val="FF0000"/>
        </w:rPr>
        <w:t xml:space="preserve"> 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t>ด้านบุคลากร</w:t>
      </w:r>
      <w:r w:rsidRPr="00FC676C">
        <w:rPr>
          <w:rFonts w:ascii="TH SarabunPSK" w:hAnsi="TH SarabunPSK" w:cs="TH SarabunPSK"/>
          <w:b/>
          <w:bCs/>
        </w:rPr>
        <w:t xml:space="preserve"> (M1)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จุดแข็ง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-บุคลากรมีความรู้ความสามารถประสบการณ์เหมาะสมตามบทบาทหน้าที่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-บุคลากรได้รับการพัฒนาตนเองอย่างต่อเนื่องสม่ำเสมอ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-บุคลากรมีความเสียสละ</w:t>
      </w:r>
      <w:r w:rsidRPr="00FC676C">
        <w:rPr>
          <w:rFonts w:ascii="TH SarabunPSK" w:hAnsi="TH SarabunPSK" w:cs="TH SarabunPSK"/>
        </w:rPr>
        <w:t xml:space="preserve"> </w:t>
      </w:r>
      <w:r w:rsidRPr="00FC676C">
        <w:rPr>
          <w:rFonts w:ascii="TH SarabunPSK" w:hAnsi="TH SarabunPSK" w:cs="TH SarabunPSK"/>
          <w:cs/>
        </w:rPr>
        <w:t>และให้ความร่วมมือสนับสนุนการจัดการศึกษา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lastRenderedPageBreak/>
        <w:t>-อัตรากำลังครูต่อนักเรียนเป็นไปตามเกณฑ์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  <w:color w:val="FF0000"/>
        </w:rPr>
      </w:pPr>
      <w:r>
        <w:rPr>
          <w:rFonts w:ascii="TH SarabunPSK" w:hAnsi="TH SarabunPSK" w:cs="TH SarabunPSK" w:hint="cs"/>
          <w:b/>
          <w:bCs/>
          <w:color w:val="FF0000"/>
          <w:cs/>
        </w:rPr>
        <w:t>จุดอ่อน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-บุคลากรบางส่วนขาดทักษะการติดต่อสื่อสารด้วยภาษาต่างประเทศ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-บุคลากรไม่เพียงพอในบางสาขาวิชา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t>ด้านประสิทธิภาพทางการเงิน</w:t>
      </w:r>
      <w:r w:rsidRPr="00FC676C">
        <w:rPr>
          <w:rFonts w:ascii="TH SarabunPSK" w:hAnsi="TH SarabunPSK" w:cs="TH SarabunPSK"/>
          <w:b/>
          <w:bCs/>
        </w:rPr>
        <w:t xml:space="preserve"> (M2)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จุดแข็ง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-การใช้เงินมีความโปร่งใสตรวจสอบได้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-มีการใช้เงินให้เกิดประโยชน์สูงสุดในการบริหารจัดการและพัฒนาการศึกษา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-การเบิกจ่ายเงินคล่องตัว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  <w:color w:val="FF0000"/>
        </w:rPr>
      </w:pPr>
      <w:r>
        <w:rPr>
          <w:rFonts w:ascii="TH SarabunPSK" w:hAnsi="TH SarabunPSK" w:cs="TH SarabunPSK" w:hint="cs"/>
          <w:b/>
          <w:bCs/>
          <w:color w:val="FF0000"/>
          <w:cs/>
        </w:rPr>
        <w:t>จุดอ่อน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-การระดมทุนจากภายนอกมีน้อย</w:t>
      </w:r>
    </w:p>
    <w:p w:rsidR="003748A6" w:rsidRDefault="003748A6" w:rsidP="003748A6">
      <w:pPr>
        <w:rPr>
          <w:rFonts w:ascii="TH SarabunPSK" w:hAnsi="TH SarabunPSK" w:cs="TH SarabunPSK"/>
        </w:rPr>
      </w:pPr>
    </w:p>
    <w:p w:rsidR="003748A6" w:rsidRPr="00FC676C" w:rsidRDefault="003748A6" w:rsidP="003748A6">
      <w:pPr>
        <w:rPr>
          <w:rFonts w:ascii="TH SarabunPSK" w:hAnsi="TH SarabunPSK" w:cs="TH SarabunPSK"/>
        </w:rPr>
      </w:pP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b/>
          <w:bCs/>
          <w:cs/>
        </w:rPr>
        <w:t>ด้านวัสดุและอุปกรณ์</w:t>
      </w:r>
      <w:r w:rsidRPr="00FC676C">
        <w:rPr>
          <w:rFonts w:ascii="TH SarabunPSK" w:hAnsi="TH SarabunPSK" w:cs="TH SarabunPSK"/>
          <w:b/>
          <w:bCs/>
        </w:rPr>
        <w:t xml:space="preserve"> (M3)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t>จุดแข็ง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-มีอาคารสถานที่เพียงพอต่อการจัดกิจกรรมการเรียนรู้</w:t>
      </w:r>
    </w:p>
    <w:p w:rsidR="003748A6" w:rsidRPr="00FC676C" w:rsidRDefault="003748A6" w:rsidP="003748A6">
      <w:pPr>
        <w:rPr>
          <w:rFonts w:ascii="TH SarabunPSK" w:hAnsi="TH SarabunPSK" w:cs="TH SarabunPSK"/>
        </w:rPr>
      </w:pPr>
      <w:r w:rsidRPr="00FC676C">
        <w:rPr>
          <w:rFonts w:ascii="TH SarabunPSK" w:hAnsi="TH SarabunPSK" w:cs="TH SarabunPSK"/>
          <w:cs/>
        </w:rPr>
        <w:t>-อาคารสถานที่มีความพร้อมในการให้บริการชุมชนและองค์กรภายนอก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  <w:color w:val="FF0000"/>
        </w:rPr>
      </w:pPr>
      <w:r>
        <w:rPr>
          <w:rFonts w:ascii="TH SarabunPSK" w:hAnsi="TH SarabunPSK" w:cs="TH SarabunPSK" w:hint="cs"/>
          <w:b/>
          <w:bCs/>
          <w:color w:val="FF0000"/>
          <w:cs/>
        </w:rPr>
        <w:t>จุดอ่อน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-โต๊ะเก้าอี้นักเรียนชำรุดและขาดแคลน</w:t>
      </w:r>
    </w:p>
    <w:p w:rsidR="003748A6" w:rsidRPr="00FC676C" w:rsidRDefault="003748A6" w:rsidP="003748A6">
      <w:pPr>
        <w:rPr>
          <w:rFonts w:ascii="TH SarabunPSK" w:hAnsi="TH SarabunPSK" w:cs="TH SarabunPSK"/>
          <w:color w:val="FF0000"/>
        </w:rPr>
      </w:pPr>
      <w:r w:rsidRPr="00FC676C">
        <w:rPr>
          <w:rFonts w:ascii="TH SarabunPSK" w:hAnsi="TH SarabunPSK" w:cs="TH SarabunPSK"/>
          <w:color w:val="FF0000"/>
          <w:cs/>
        </w:rPr>
        <w:t>-วัสดุอุปกรณ์ในห้องปฏิบัติการ และห้องพิเศษชำรุดและไม่เพียงพอ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 w:rsidRPr="00FC676C">
        <w:rPr>
          <w:rFonts w:ascii="TH SarabunPSK" w:hAnsi="TH SarabunPSK" w:cs="TH SarabunPSK"/>
          <w:b/>
          <w:bCs/>
          <w:sz w:val="32"/>
          <w:szCs w:val="32"/>
          <w:cs/>
        </w:rPr>
        <w:t>ด้านการบริหารจัดการ</w:t>
      </w:r>
      <w:r w:rsidRPr="00FC676C">
        <w:rPr>
          <w:rFonts w:ascii="TH SarabunPSK" w:hAnsi="TH SarabunPSK" w:cs="TH SarabunPSK"/>
          <w:b/>
          <w:bCs/>
          <w:sz w:val="32"/>
          <w:szCs w:val="32"/>
        </w:rPr>
        <w:t xml:space="preserve"> (M4)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จุดแข็ง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-โรงเรียนมีระบบการบริหารที่ดี</w:t>
      </w:r>
      <w:r w:rsidRPr="00FC676C">
        <w:rPr>
          <w:rFonts w:ascii="TH SarabunPSK" w:hAnsi="TH SarabunPSK" w:cs="TH SarabunPSK"/>
          <w:sz w:val="32"/>
          <w:szCs w:val="32"/>
        </w:rPr>
        <w:t xml:space="preserve"> </w:t>
      </w:r>
      <w:r w:rsidRPr="00FC676C">
        <w:rPr>
          <w:rFonts w:ascii="TH SarabunPSK" w:hAnsi="TH SarabunPSK" w:cs="TH SarabunPSK"/>
          <w:sz w:val="32"/>
          <w:szCs w:val="32"/>
          <w:cs/>
        </w:rPr>
        <w:t>สามารถปฏิบัติงานได้อย่างมีระบบระเบียบและมีประสิทธิภาพ</w:t>
      </w:r>
      <w:r w:rsidRPr="00FC676C">
        <w:rPr>
          <w:rFonts w:ascii="TH SarabunPSK" w:hAnsi="TH SarabunPSK" w:cs="TH SarabunPSK"/>
          <w:sz w:val="32"/>
          <w:szCs w:val="32"/>
        </w:rPr>
        <w:t xml:space="preserve"> 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-การกำกับติดตามการทำงานของครูเป็นไปอย่างต่อเนื่องสม่ำเสมอ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sz w:val="32"/>
          <w:szCs w:val="32"/>
        </w:rPr>
      </w:pPr>
      <w:r w:rsidRPr="00FC676C">
        <w:rPr>
          <w:rFonts w:ascii="TH SarabunPSK" w:hAnsi="TH SarabunPSK" w:cs="TH SarabunPSK"/>
          <w:sz w:val="32"/>
          <w:szCs w:val="32"/>
          <w:cs/>
        </w:rPr>
        <w:t>-ผู้มีส่วนได้ส่วนเสีย</w:t>
      </w:r>
      <w:r w:rsidRPr="00FC676C">
        <w:rPr>
          <w:rFonts w:ascii="TH SarabunPSK" w:hAnsi="TH SarabunPSK" w:cs="TH SarabunPSK"/>
          <w:sz w:val="32"/>
          <w:szCs w:val="32"/>
        </w:rPr>
        <w:t xml:space="preserve"> (STAKEHOLDER) </w:t>
      </w:r>
      <w:r w:rsidRPr="00FC676C">
        <w:rPr>
          <w:rFonts w:ascii="TH SarabunPSK" w:hAnsi="TH SarabunPSK" w:cs="TH SarabunPSK"/>
          <w:sz w:val="32"/>
          <w:szCs w:val="32"/>
          <w:cs/>
        </w:rPr>
        <w:t>กับโรงเรียนมีส่วนร่วมในการจัดการศึกษา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</w:rPr>
        <w:t>จุดอ่อน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-การบริหารจัดการบางงานมีความซับซ้อนขาดความคล่องตัว</w:t>
      </w:r>
    </w:p>
    <w:p w:rsidR="003748A6" w:rsidRPr="00FC676C" w:rsidRDefault="003748A6" w:rsidP="003748A6">
      <w:pPr>
        <w:pStyle w:val="a5"/>
        <w:rPr>
          <w:rFonts w:ascii="TH SarabunPSK" w:hAnsi="TH SarabunPSK" w:cs="TH SarabunPSK"/>
          <w:color w:val="FF0000"/>
          <w:sz w:val="32"/>
          <w:szCs w:val="32"/>
        </w:rPr>
      </w:pPr>
      <w:r w:rsidRPr="00FC676C">
        <w:rPr>
          <w:rFonts w:ascii="TH SarabunPSK" w:hAnsi="TH SarabunPSK" w:cs="TH SarabunPSK"/>
          <w:color w:val="FF0000"/>
          <w:sz w:val="32"/>
          <w:szCs w:val="32"/>
          <w:cs/>
        </w:rPr>
        <w:t>-ขาดการดูแลบำรุงรักษาวัสดุอุปกรณ์</w:t>
      </w:r>
    </w:p>
    <w:p w:rsidR="003748A6" w:rsidRPr="00FC676C" w:rsidRDefault="003748A6" w:rsidP="003748A6">
      <w:pPr>
        <w:rPr>
          <w:rFonts w:ascii="TH SarabunPSK" w:hAnsi="TH SarabunPSK" w:cs="TH SarabunPSK"/>
          <w:b/>
          <w:bCs/>
        </w:rPr>
      </w:pPr>
      <w:r w:rsidRPr="00FC676C">
        <w:rPr>
          <w:rFonts w:ascii="TH SarabunPSK" w:hAnsi="TH SarabunPSK" w:cs="TH SarabunPSK"/>
          <w:color w:val="FF0000"/>
          <w:cs/>
        </w:rPr>
        <w:t>-การเผยแพร่ประชาสัมพันธ์โรงเรียนยังไม่เป็นระบบและไม่ทั่วถึง</w:t>
      </w:r>
    </w:p>
    <w:p w:rsidR="003748A6" w:rsidRPr="00D266F3" w:rsidRDefault="003748A6" w:rsidP="003748A6">
      <w:pPr>
        <w:pStyle w:val="a5"/>
        <w:rPr>
          <w:sz w:val="40"/>
          <w:szCs w:val="40"/>
          <w:cs/>
        </w:rPr>
      </w:pPr>
      <w:bookmarkStart w:id="0" w:name="_GoBack"/>
      <w:bookmarkEnd w:id="0"/>
    </w:p>
    <w:p w:rsidR="00161759" w:rsidRDefault="00161759" w:rsidP="00161759">
      <w:pPr>
        <w:pStyle w:val="a3"/>
        <w:jc w:val="left"/>
        <w:rPr>
          <w:rFonts w:ascii="TH SarabunPSK" w:hAnsi="TH SarabunPSK" w:cs="TH SarabunPSK"/>
          <w:sz w:val="56"/>
          <w:szCs w:val="56"/>
          <w:cs/>
        </w:rPr>
      </w:pPr>
    </w:p>
    <w:p w:rsidR="003748A6" w:rsidRPr="009D3AC9" w:rsidRDefault="003748A6" w:rsidP="003748A6">
      <w:pPr>
        <w:pStyle w:val="a3"/>
        <w:rPr>
          <w:rFonts w:ascii="TH SarabunPSK" w:hAnsi="TH SarabunPSK" w:cs="TH SarabunPSK"/>
          <w:sz w:val="56"/>
          <w:szCs w:val="56"/>
        </w:rPr>
      </w:pPr>
      <w:r w:rsidRPr="009D3AC9">
        <w:rPr>
          <w:rFonts w:ascii="TH SarabunPSK" w:hAnsi="TH SarabunPSK" w:cs="TH SarabunPSK"/>
          <w:sz w:val="56"/>
          <w:szCs w:val="56"/>
          <w:cs/>
        </w:rPr>
        <w:lastRenderedPageBreak/>
        <w:t>โรงเรียนท่าแร่ศึกษา</w:t>
      </w:r>
    </w:p>
    <w:p w:rsidR="003748A6" w:rsidRDefault="003748A6" w:rsidP="003748A6">
      <w:pPr>
        <w:pStyle w:val="a3"/>
        <w:rPr>
          <w:rFonts w:ascii="TH SarabunPSK" w:hAnsi="TH SarabunPSK" w:cs="TH SarabunPSK"/>
          <w:sz w:val="56"/>
          <w:szCs w:val="56"/>
        </w:rPr>
      </w:pPr>
      <w:r w:rsidRPr="009D3AC9">
        <w:rPr>
          <w:rFonts w:ascii="TH SarabunPSK" w:hAnsi="TH SarabunPSK" w:cs="TH SarabunPSK"/>
          <w:sz w:val="56"/>
          <w:szCs w:val="56"/>
          <w:cs/>
        </w:rPr>
        <w:t>(</w:t>
      </w:r>
      <w:r w:rsidRPr="009D3AC9">
        <w:rPr>
          <w:rFonts w:ascii="TH SarabunPSK" w:hAnsi="TH SarabunPSK" w:cs="TH SarabunPSK"/>
          <w:sz w:val="56"/>
          <w:szCs w:val="56"/>
        </w:rPr>
        <w:t>THARAESUKSA   SCHOOL)</w:t>
      </w:r>
    </w:p>
    <w:p w:rsidR="002A6875" w:rsidRPr="009D3AC9" w:rsidRDefault="002A6875" w:rsidP="003748A6">
      <w:pPr>
        <w:pStyle w:val="a3"/>
        <w:rPr>
          <w:rFonts w:ascii="TH SarabunPSK" w:hAnsi="TH SarabunPSK" w:cs="TH SarabunPSK"/>
          <w:sz w:val="56"/>
          <w:szCs w:val="56"/>
        </w:rPr>
      </w:pPr>
      <w:r>
        <w:rPr>
          <w:rFonts w:ascii="TH SarabunPSK" w:hAnsi="TH SarabunPSK" w:cs="TH SarabunPSK"/>
          <w:b w:val="0"/>
          <w:bCs w:val="0"/>
          <w:noProof/>
          <w:lang w:eastAsia="en-US"/>
        </w:rPr>
        <w:drawing>
          <wp:inline distT="0" distB="0" distL="0" distR="0" wp14:anchorId="27CF20E1" wp14:editId="502D2E34">
            <wp:extent cx="1400695" cy="1404851"/>
            <wp:effectExtent l="0" t="0" r="9525" b="5080"/>
            <wp:docPr id="3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0695" cy="14048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sz w:val="40"/>
          <w:szCs w:val="40"/>
        </w:rPr>
        <w:tab/>
      </w:r>
      <w:r w:rsidRPr="00970089">
        <w:rPr>
          <w:rFonts w:ascii="TH SarabunPSK" w:hAnsi="TH SarabunPSK" w:cs="TH SarabunPSK"/>
          <w:sz w:val="40"/>
          <w:szCs w:val="40"/>
        </w:rPr>
        <w:tab/>
      </w:r>
      <w:r w:rsidRPr="00E93BB5">
        <w:rPr>
          <w:rFonts w:ascii="TH SarabunPSK" w:hAnsi="TH SarabunPSK" w:cs="TH SarabunPSK"/>
          <w:cs/>
        </w:rPr>
        <w:t>ตราประจำโรงเรียน</w:t>
      </w:r>
      <w:r w:rsidRPr="00E93BB5">
        <w:rPr>
          <w:rFonts w:ascii="TH SarabunPSK" w:hAnsi="TH SarabunPSK" w:cs="TH SarabunPSK"/>
          <w:b w:val="0"/>
          <w:bCs w:val="0"/>
          <w:sz w:val="40"/>
          <w:szCs w:val="40"/>
          <w:cs/>
        </w:rPr>
        <w:tab/>
      </w:r>
      <w:r w:rsidRPr="00970089">
        <w:rPr>
          <w:rFonts w:ascii="TH SarabunPSK" w:hAnsi="TH SarabunPSK" w:cs="TH SarabunPSK"/>
          <w:sz w:val="40"/>
          <w:szCs w:val="4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>เป็นรูปดอกบัวกลีบแหลม</w:t>
      </w:r>
      <w:r w:rsidRPr="00970089">
        <w:rPr>
          <w:rFonts w:ascii="TH SarabunPSK" w:hAnsi="TH SarabunPSK" w:cs="TH SarabunPSK"/>
        </w:rPr>
        <w:t xml:space="preserve">  </w:t>
      </w:r>
      <w:r w:rsidRPr="00970089">
        <w:rPr>
          <w:rFonts w:ascii="TH SarabunPSK" w:hAnsi="TH SarabunPSK" w:cs="TH SarabunPSK"/>
          <w:b w:val="0"/>
          <w:bCs w:val="0"/>
          <w:cs/>
        </w:rPr>
        <w:t>จำนวน 8 คู่ มีลูกศรชูทิศทาง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ล้อมรอบด้วยแพรป้ายชื่อโรงเรียน  และปรัชญาของ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 xml:space="preserve">                                                               </w:t>
      </w:r>
      <w:r w:rsidRPr="00970089">
        <w:rPr>
          <w:rFonts w:ascii="TH SarabunPSK" w:hAnsi="TH SarabunPSK" w:cs="TH SarabunPSK"/>
          <w:b w:val="0"/>
          <w:bCs w:val="0"/>
          <w:cs/>
        </w:rPr>
        <w:t>โรงเรียนเขียนด้วยภาษาบาลี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</w:p>
    <w:p w:rsidR="003748A6" w:rsidRPr="00970089" w:rsidRDefault="003748A6" w:rsidP="003748A6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</w:rPr>
      </w:pPr>
      <w:r w:rsidRPr="00E93BB5">
        <w:rPr>
          <w:rFonts w:ascii="TH SarabunPSK" w:hAnsi="TH SarabunPSK" w:cs="TH SarabunPSK"/>
          <w:cs/>
        </w:rPr>
        <w:t>อุดมการณ์</w:t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มารยาทดี  มีวินัย  ใฝ่ศึกษา  พัฒนาชุมชน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</w:p>
    <w:p w:rsidR="003748A6" w:rsidRPr="00970089" w:rsidRDefault="003748A6" w:rsidP="003748A6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</w:rPr>
      </w:pPr>
      <w:r w:rsidRPr="00E93BB5">
        <w:rPr>
          <w:rFonts w:ascii="TH SarabunPSK" w:hAnsi="TH SarabunPSK" w:cs="TH SarabunPSK"/>
          <w:cs/>
        </w:rPr>
        <w:t>ปรัชญา</w:t>
      </w:r>
      <w:r w:rsidRPr="00E93BB5">
        <w:rPr>
          <w:rFonts w:ascii="TH SarabunPSK" w:hAnsi="TH SarabunPSK" w:cs="TH SarabunPSK"/>
          <w:b w:val="0"/>
          <w:bCs w:val="0"/>
          <w:sz w:val="40"/>
          <w:szCs w:val="4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 xml:space="preserve">ปัญญา   </w:t>
      </w:r>
      <w:proofErr w:type="spellStart"/>
      <w:r w:rsidRPr="00970089">
        <w:rPr>
          <w:rFonts w:ascii="TH SarabunPSK" w:hAnsi="TH SarabunPSK" w:cs="TH SarabunPSK"/>
          <w:b w:val="0"/>
          <w:bCs w:val="0"/>
          <w:cs/>
        </w:rPr>
        <w:t>คุณา</w:t>
      </w:r>
      <w:proofErr w:type="spellEnd"/>
      <w:r w:rsidRPr="00970089">
        <w:rPr>
          <w:rFonts w:ascii="TH SarabunPSK" w:hAnsi="TH SarabunPSK" w:cs="TH SarabunPSK"/>
          <w:b w:val="0"/>
          <w:bCs w:val="0"/>
          <w:cs/>
        </w:rPr>
        <w:t xml:space="preserve">  </w:t>
      </w:r>
      <w:proofErr w:type="spellStart"/>
      <w:r w:rsidRPr="00970089">
        <w:rPr>
          <w:rFonts w:ascii="TH SarabunPSK" w:hAnsi="TH SarabunPSK" w:cs="TH SarabunPSK"/>
          <w:b w:val="0"/>
          <w:bCs w:val="0"/>
          <w:cs/>
        </w:rPr>
        <w:t>ชีวํ</w:t>
      </w:r>
      <w:proofErr w:type="spellEnd"/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แปลว่า     การศึกษา  เพิ่มค่าให้ชีวิต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</w:p>
    <w:p w:rsidR="003748A6" w:rsidRPr="00970089" w:rsidRDefault="003748A6" w:rsidP="003748A6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</w:rPr>
      </w:pPr>
      <w:r w:rsidRPr="00E93BB5">
        <w:rPr>
          <w:rFonts w:ascii="TH SarabunPSK" w:hAnsi="TH SarabunPSK" w:cs="TH SarabunPSK"/>
          <w:cs/>
        </w:rPr>
        <w:t>อักษรย่อ</w:t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ท.ร.ศ.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="002A6875">
        <w:rPr>
          <w:rFonts w:ascii="TH SarabunPSK" w:hAnsi="TH SarabunPSK" w:cs="TH SarabunPSK"/>
          <w:b w:val="0"/>
          <w:bCs w:val="0"/>
          <w:cs/>
        </w:rPr>
        <w:t>ท</w:t>
      </w:r>
      <w:r w:rsidRPr="00970089">
        <w:rPr>
          <w:rFonts w:ascii="TH SarabunPSK" w:hAnsi="TH SarabunPSK" w:cs="TH SarabunPSK"/>
          <w:b w:val="0"/>
          <w:bCs w:val="0"/>
          <w:cs/>
        </w:rPr>
        <w:t xml:space="preserve">  </w:t>
      </w:r>
      <w:r w:rsidRPr="00970089">
        <w:rPr>
          <w:rFonts w:ascii="TH SarabunPSK" w:hAnsi="TH SarabunPSK" w:cs="TH SarabunPSK"/>
          <w:b w:val="0"/>
          <w:bCs w:val="0"/>
          <w:cs/>
        </w:rPr>
        <w:tab/>
        <w:t>หมายถึง</w:t>
      </w:r>
      <w:r w:rsidRPr="00970089">
        <w:rPr>
          <w:rFonts w:ascii="TH SarabunPSK" w:hAnsi="TH SarabunPSK" w:cs="TH SarabunPSK"/>
          <w:b w:val="0"/>
          <w:bCs w:val="0"/>
          <w:cs/>
        </w:rPr>
        <w:tab/>
        <w:t xml:space="preserve">  ทิศทางนำไปสู่ความสำเร็จ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="002A6875">
        <w:rPr>
          <w:rFonts w:ascii="TH SarabunPSK" w:hAnsi="TH SarabunPSK" w:cs="TH SarabunPSK"/>
          <w:b w:val="0"/>
          <w:bCs w:val="0"/>
          <w:cs/>
        </w:rPr>
        <w:t>ร</w:t>
      </w:r>
      <w:r w:rsidRPr="00970089">
        <w:rPr>
          <w:rFonts w:ascii="TH SarabunPSK" w:hAnsi="TH SarabunPSK" w:cs="TH SarabunPSK"/>
          <w:b w:val="0"/>
          <w:bCs w:val="0"/>
          <w:cs/>
        </w:rPr>
        <w:tab/>
        <w:t>หมายถึง</w:t>
      </w:r>
      <w:r w:rsidRPr="00970089">
        <w:rPr>
          <w:rFonts w:ascii="TH SarabunPSK" w:hAnsi="TH SarabunPSK" w:cs="TH SarabunPSK"/>
          <w:b w:val="0"/>
          <w:bCs w:val="0"/>
          <w:cs/>
        </w:rPr>
        <w:tab/>
        <w:t xml:space="preserve">  ร่วมแรง  ร่วมใจ  มีความรัก  ความ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 xml:space="preserve">                                                                                      </w:t>
      </w:r>
      <w:r w:rsidRPr="00970089">
        <w:rPr>
          <w:rFonts w:ascii="TH SarabunPSK" w:hAnsi="TH SarabunPSK" w:cs="TH SarabunPSK"/>
          <w:b w:val="0"/>
          <w:bCs w:val="0"/>
          <w:cs/>
        </w:rPr>
        <w:t>สามัคคี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="002A6875">
        <w:rPr>
          <w:rFonts w:ascii="TH SarabunPSK" w:hAnsi="TH SarabunPSK" w:cs="TH SarabunPSK"/>
          <w:b w:val="0"/>
          <w:bCs w:val="0"/>
          <w:cs/>
        </w:rPr>
        <w:t>ศ</w:t>
      </w:r>
      <w:r w:rsidRPr="00970089">
        <w:rPr>
          <w:rFonts w:ascii="TH SarabunPSK" w:hAnsi="TH SarabunPSK" w:cs="TH SarabunPSK"/>
          <w:b w:val="0"/>
          <w:bCs w:val="0"/>
          <w:cs/>
        </w:rPr>
        <w:tab/>
        <w:t>หมายถึง  ศีลธรรม  มีความประพฤติที่ดีที่ชอบ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 xml:space="preserve"> </w:t>
      </w:r>
      <w:r>
        <w:rPr>
          <w:rFonts w:ascii="TH SarabunPSK" w:hAnsi="TH SarabunPSK" w:cs="TH SarabunPSK" w:hint="cs"/>
          <w:b w:val="0"/>
          <w:bCs w:val="0"/>
          <w:cs/>
        </w:rPr>
        <w:t xml:space="preserve"> </w:t>
      </w:r>
      <w:r w:rsidRPr="00970089">
        <w:rPr>
          <w:rFonts w:ascii="TH SarabunPSK" w:hAnsi="TH SarabunPSK" w:cs="TH SarabunPSK"/>
          <w:b w:val="0"/>
          <w:bCs w:val="0"/>
          <w:cs/>
        </w:rPr>
        <w:t>มีคุณธรรมประจำใจ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</w:p>
    <w:p w:rsidR="003748A6" w:rsidRPr="00970089" w:rsidRDefault="003748A6" w:rsidP="003748A6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</w:rPr>
      </w:pPr>
      <w:r w:rsidRPr="00E93BB5">
        <w:rPr>
          <w:rFonts w:ascii="TH SarabunPSK" w:hAnsi="TH SarabunPSK" w:cs="TH SarabunPSK"/>
          <w:cs/>
        </w:rPr>
        <w:t>สีประจำโรงเรียน</w:t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>
        <w:rPr>
          <w:rFonts w:ascii="TH SarabunPSK" w:hAnsi="TH SarabunPSK" w:cs="TH SarabunPSK" w:hint="cs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>สีม่วง-ขาว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สีม่วง</w:t>
      </w:r>
      <w:r w:rsidRPr="00970089">
        <w:rPr>
          <w:rFonts w:ascii="TH SarabunPSK" w:hAnsi="TH SarabunPSK" w:cs="TH SarabunPSK"/>
          <w:b w:val="0"/>
          <w:bCs w:val="0"/>
          <w:cs/>
        </w:rPr>
        <w:tab/>
        <w:t>หมายถึง  ความอดทน  อดกลั้น  อดออม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สีขาว</w:t>
      </w:r>
      <w:r w:rsidRPr="00970089">
        <w:rPr>
          <w:rFonts w:ascii="TH SarabunPSK" w:hAnsi="TH SarabunPSK" w:cs="TH SarabunPSK"/>
          <w:b w:val="0"/>
          <w:bCs w:val="0"/>
          <w:cs/>
        </w:rPr>
        <w:tab/>
        <w:t>หมายถึง  ความบริสุทธิ์ใจ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</w:p>
    <w:p w:rsidR="003748A6" w:rsidRPr="00970089" w:rsidRDefault="003748A6" w:rsidP="003748A6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</w:rPr>
      </w:pPr>
      <w:r w:rsidRPr="00E93BB5">
        <w:rPr>
          <w:rFonts w:ascii="TH SarabunPSK" w:hAnsi="TH SarabunPSK" w:cs="TH SarabunPSK"/>
          <w:cs/>
        </w:rPr>
        <w:t>ธงประจำโรงเรียน</w:t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พื้นเป็นริ้วม่วงและขาวทางยาวของผืนธง</w:t>
      </w:r>
    </w:p>
    <w:p w:rsidR="003748A6" w:rsidRPr="00970089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>ตรงกลางมีสัญลักษณ์โรงเรียน</w:t>
      </w:r>
    </w:p>
    <w:p w:rsidR="003748A6" w:rsidRDefault="003748A6" w:rsidP="003748A6">
      <w:pPr>
        <w:pStyle w:val="a3"/>
        <w:jc w:val="left"/>
        <w:rPr>
          <w:rFonts w:ascii="TH SarabunPSK" w:hAnsi="TH SarabunPSK" w:cs="TH SarabunPSK"/>
          <w:b w:val="0"/>
          <w:bCs w:val="0"/>
          <w:cs/>
        </w:rPr>
      </w:pP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</w:p>
    <w:p w:rsidR="003748A6" w:rsidRDefault="003748A6" w:rsidP="003748A6">
      <w:pPr>
        <w:pStyle w:val="a3"/>
        <w:ind w:left="720" w:firstLine="720"/>
        <w:jc w:val="left"/>
        <w:rPr>
          <w:rFonts w:ascii="TH SarabunPSK" w:hAnsi="TH SarabunPSK" w:cs="TH SarabunPSK"/>
          <w:b w:val="0"/>
          <w:bCs w:val="0"/>
        </w:rPr>
      </w:pPr>
      <w:r w:rsidRPr="00E93BB5">
        <w:rPr>
          <w:rFonts w:ascii="TH SarabunPSK" w:hAnsi="TH SarabunPSK" w:cs="TH SarabunPSK"/>
          <w:cs/>
        </w:rPr>
        <w:t>ต้นไม้ประจำโรงเรียน</w:t>
      </w:r>
      <w:r w:rsidRPr="00970089">
        <w:rPr>
          <w:rFonts w:ascii="TH SarabunPSK" w:hAnsi="TH SarabunPSK" w:cs="TH SarabunPSK"/>
          <w:b w:val="0"/>
          <w:bCs w:val="0"/>
          <w:cs/>
        </w:rPr>
        <w:tab/>
      </w:r>
      <w:r w:rsidRPr="00970089">
        <w:rPr>
          <w:rFonts w:ascii="TH SarabunPSK" w:hAnsi="TH SarabunPSK" w:cs="TH SarabunPSK"/>
          <w:b w:val="0"/>
          <w:bCs w:val="0"/>
          <w:cs/>
        </w:rPr>
        <w:tab/>
        <w:t xml:space="preserve">ต้น  </w:t>
      </w:r>
      <w:r>
        <w:rPr>
          <w:rFonts w:ascii="TH SarabunPSK" w:hAnsi="TH SarabunPSK" w:cs="TH SarabunPSK"/>
          <w:b w:val="0"/>
          <w:bCs w:val="0"/>
        </w:rPr>
        <w:t xml:space="preserve">FORGET </w:t>
      </w:r>
      <w:r w:rsidRPr="00970089">
        <w:rPr>
          <w:rFonts w:ascii="TH SarabunPSK" w:hAnsi="TH SarabunPSK" w:cs="TH SarabunPSK"/>
          <w:b w:val="0"/>
          <w:bCs w:val="0"/>
        </w:rPr>
        <w:t xml:space="preserve">ME  NOT   </w:t>
      </w:r>
      <w:r w:rsidRPr="00970089">
        <w:rPr>
          <w:rFonts w:ascii="TH SarabunPSK" w:hAnsi="TH SarabunPSK" w:cs="TH SarabunPSK"/>
          <w:b w:val="0"/>
          <w:bCs w:val="0"/>
          <w:cs/>
        </w:rPr>
        <w:t>หมายถึง  เมื่อเกิด</w:t>
      </w:r>
    </w:p>
    <w:p w:rsidR="00624EE8" w:rsidRPr="002A6875" w:rsidRDefault="003748A6" w:rsidP="002A6875">
      <w:pPr>
        <w:pStyle w:val="a3"/>
        <w:jc w:val="left"/>
        <w:rPr>
          <w:rFonts w:ascii="TH SarabunPSK" w:hAnsi="TH SarabunPSK" w:cs="TH SarabunPSK" w:hint="cs"/>
          <w:b w:val="0"/>
          <w:bCs w:val="0"/>
        </w:rPr>
      </w:pPr>
      <w:r>
        <w:rPr>
          <w:rFonts w:ascii="TH SarabunPSK" w:hAnsi="TH SarabunPSK" w:cs="TH SarabunPSK" w:hint="cs"/>
          <w:b w:val="0"/>
          <w:bCs w:val="0"/>
          <w:cs/>
        </w:rPr>
        <w:t xml:space="preserve">                                                              </w:t>
      </w:r>
      <w:r w:rsidRPr="00970089">
        <w:rPr>
          <w:rFonts w:ascii="TH SarabunPSK" w:hAnsi="TH SarabunPSK" w:cs="TH SarabunPSK"/>
          <w:b w:val="0"/>
          <w:bCs w:val="0"/>
          <w:cs/>
        </w:rPr>
        <w:t>ความสำเร็จในชีวิตแล้วก็ยังไม่ลืมครู-อาจารย์</w:t>
      </w:r>
    </w:p>
    <w:sectPr w:rsidR="00624EE8" w:rsidRPr="002A6875" w:rsidSect="00317844">
      <w:footerReference w:type="default" r:id="rId9"/>
      <w:pgSz w:w="11906" w:h="16838" w:code="9"/>
      <w:pgMar w:top="864" w:right="1440" w:bottom="720" w:left="1440" w:header="720" w:footer="1152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759" w:rsidRDefault="00161759" w:rsidP="00161759">
      <w:r>
        <w:separator/>
      </w:r>
    </w:p>
  </w:endnote>
  <w:endnote w:type="continuationSeparator" w:id="0">
    <w:p w:rsidR="00161759" w:rsidRDefault="00161759" w:rsidP="00161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759" w:rsidRPr="00161759" w:rsidRDefault="00161759">
    <w:pPr>
      <w:pStyle w:val="a8"/>
      <w:rPr>
        <w:rFonts w:ascii="TH SarabunPSK" w:hAnsi="TH SarabunPSK" w:cs="TH SarabunPSK"/>
        <w:sz w:val="24"/>
        <w:szCs w:val="24"/>
      </w:rPr>
    </w:pPr>
    <w:r w:rsidRPr="00161759">
      <w:rPr>
        <w:rFonts w:ascii="TH SarabunPSK" w:eastAsiaTheme="majorEastAsia" w:hAnsi="TH SarabunPSK" w:cs="TH SarabunPSK"/>
        <w:sz w:val="24"/>
        <w:szCs w:val="24"/>
        <w:cs/>
      </w:rPr>
      <w:t>แผนปฏิบัติการ</w:t>
    </w:r>
    <w:r w:rsidR="00EB3C0B">
      <w:rPr>
        <w:rFonts w:ascii="TH SarabunPSK" w:eastAsiaTheme="majorEastAsia" w:hAnsi="TH SarabunPSK" w:cs="TH SarabunPSK" w:hint="cs"/>
        <w:sz w:val="24"/>
        <w:szCs w:val="24"/>
        <w:cs/>
      </w:rPr>
      <w:t>ปีงบประมาณ</w:t>
    </w:r>
    <w:r w:rsidRPr="00161759">
      <w:rPr>
        <w:rFonts w:ascii="TH SarabunPSK" w:eastAsiaTheme="majorEastAsia" w:hAnsi="TH SarabunPSK" w:cs="TH SarabunPSK"/>
        <w:sz w:val="24"/>
        <w:szCs w:val="24"/>
        <w:cs/>
      </w:rPr>
      <w:t xml:space="preserve"> </w:t>
    </w:r>
    <w:r w:rsidRPr="00161759">
      <w:rPr>
        <w:rFonts w:ascii="TH SarabunPSK" w:eastAsiaTheme="majorEastAsia" w:hAnsi="TH SarabunPSK" w:cs="TH SarabunPSK"/>
        <w:sz w:val="24"/>
        <w:szCs w:val="24"/>
      </w:rPr>
      <w:t>61</w:t>
    </w:r>
    <w:r w:rsidRPr="00161759">
      <w:rPr>
        <w:rFonts w:ascii="TH SarabunPSK" w:eastAsiaTheme="majorEastAsia" w:hAnsi="TH SarabunPSK" w:cs="TH SarabunPSK"/>
        <w:sz w:val="24"/>
        <w:szCs w:val="24"/>
      </w:rPr>
      <w:ptab w:relativeTo="margin" w:alignment="right" w:leader="none"/>
    </w:r>
    <w:r w:rsidRPr="00161759">
      <w:rPr>
        <w:rFonts w:ascii="TH SarabunPSK" w:eastAsiaTheme="majorEastAsia" w:hAnsi="TH SarabunPSK" w:cs="TH SarabunPSK"/>
        <w:sz w:val="24"/>
        <w:szCs w:val="24"/>
        <w:cs/>
        <w:lang w:val="th-TH"/>
      </w:rPr>
      <w:t xml:space="preserve">หน้า </w:t>
    </w:r>
    <w:r w:rsidRPr="00161759">
      <w:rPr>
        <w:rFonts w:ascii="TH SarabunPSK" w:eastAsiaTheme="minorEastAsia" w:hAnsi="TH SarabunPSK" w:cs="TH SarabunPSK"/>
        <w:sz w:val="24"/>
        <w:szCs w:val="24"/>
        <w:cs/>
      </w:rPr>
      <w:fldChar w:fldCharType="begin"/>
    </w:r>
    <w:r w:rsidRPr="00161759">
      <w:rPr>
        <w:rFonts w:ascii="TH SarabunPSK" w:hAnsi="TH SarabunPSK" w:cs="TH SarabunPSK"/>
        <w:sz w:val="24"/>
        <w:szCs w:val="24"/>
      </w:rPr>
      <w:instrText>PAGE   \* MERGEFORMAT</w:instrText>
    </w:r>
    <w:r w:rsidRPr="00161759">
      <w:rPr>
        <w:rFonts w:ascii="TH SarabunPSK" w:eastAsiaTheme="minorEastAsia" w:hAnsi="TH SarabunPSK" w:cs="TH SarabunPSK"/>
        <w:sz w:val="24"/>
        <w:szCs w:val="24"/>
      </w:rPr>
      <w:fldChar w:fldCharType="separate"/>
    </w:r>
    <w:r w:rsidR="002A6875" w:rsidRPr="002A6875">
      <w:rPr>
        <w:rFonts w:ascii="TH SarabunPSK" w:eastAsiaTheme="majorEastAsia" w:hAnsi="TH SarabunPSK" w:cs="TH SarabunPSK"/>
        <w:noProof/>
        <w:sz w:val="24"/>
        <w:szCs w:val="24"/>
        <w:cs/>
        <w:lang w:val="th-TH"/>
      </w:rPr>
      <w:t>8</w:t>
    </w:r>
    <w:r w:rsidRPr="00161759">
      <w:rPr>
        <w:rFonts w:ascii="TH SarabunPSK" w:eastAsiaTheme="majorEastAsia" w:hAnsi="TH SarabunPSK" w:cs="TH SarabunPSK"/>
        <w:sz w:val="24"/>
        <w:szCs w:val="24"/>
      </w:rPr>
      <w:fldChar w:fldCharType="end"/>
    </w:r>
    <w:r w:rsidRPr="00161759">
      <w:rPr>
        <w:rFonts w:ascii="TH SarabunPSK" w:hAnsi="TH SarabunPSK" w:cs="TH SarabunPSK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anchorId="36735C98" wp14:editId="02B411C8">
              <wp:simplePos x="0" y="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7756989" cy="822960"/>
              <wp:effectExtent l="0" t="0" r="19050" b="6350"/>
              <wp:wrapNone/>
              <wp:docPr id="441" name="กลุ่ม 4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flipV="1">
                        <a:off x="0" y="0"/>
                        <a:ext cx="7756989" cy="822960"/>
                        <a:chOff x="8" y="9"/>
                        <a:chExt cx="12208" cy="1439"/>
                      </a:xfrm>
                    </wpg:grpSpPr>
                    <wps:wsp>
                      <wps:cNvPr id="442" name="AutoShape 4"/>
                      <wps:cNvCnPr>
                        <a:cxnSpLocks noChangeShapeType="1"/>
                      </wps:cNvCnPr>
                      <wps:spPr bwMode="auto">
                        <a:xfrm>
                          <a:off x="9" y="1433"/>
                          <a:ext cx="12207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31849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3" name="Rectangle 443"/>
                      <wps:cNvSpPr>
                        <a:spLocks noChangeArrowheads="1"/>
                      </wps:cNvSpPr>
                      <wps:spPr bwMode="auto">
                        <a:xfrm>
                          <a:off x="8" y="9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100000</wp14:pctWidth>
              </wp14:sizeRelH>
              <wp14:sizeRelV relativeFrom="bottomMargin">
                <wp14:pctHeight>91000</wp14:pctHeight>
              </wp14:sizeRelV>
            </wp:anchor>
          </w:drawing>
        </mc:Choice>
        <mc:Fallback>
          <w:pict>
            <v:group id="กลุ่ม 441" o:spid="_x0000_s1026" style="position:absolute;margin-left:0;margin-top:0;width:610.8pt;height:64.8pt;flip:y;z-index:251659264;mso-width-percent:1000;mso-height-percent:910;mso-position-horizontal:center;mso-position-horizontal-relative:page;mso-position-vertical:bottom;mso-position-vertical-relative:page;mso-width-percent:1000;mso-height-percent:910;mso-height-relative:bottom-margin-area" coordorigin="8,9" coordsize="12208,143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" o:allowincell="f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7" type="#_x0000_t32" style="position:absolute;left:9;top:1433;width:1220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WIqsccAAADcAAAADwAAAGRycy9kb3ducmV2LnhtbESPQWsCMRSE7wX/Q3hCL1KzLlupq1Fs&#10;QWhpKWh78PjYPDeLm5clibr11zcFocdhZr5hFqvetuJMPjSOFUzGGQjiyumGawXfX5uHJxAhImts&#10;HZOCHwqwWg7uFlhqd+EtnXexFgnCoUQFJsaulDJUhiyGseuIk3dw3mJM0tdSe7wkuG1lnmVTabHh&#10;tGCwoxdD1XF3sgqe3zfX4rH+nPkTvY2u5iPb591Rqfthv56DiNTH//Ct/aoVFEUOf2fSEZDLX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ZYiqxxwAAANwAAAAPAAAAAAAA&#10;AAAAAAAAAKECAABkcnMvZG93bnJldi54bWxQSwUGAAAAAAQABAD5AAAAlQMAAAAA&#10;" strokecolor="#31849b"/>
              <v:rect id="Rectangle 443" o:spid="_x0000_s1028" style="position:absolute;left:8;top:9;width:4031;height:1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QfIcUA&#10;AADcAAAADwAAAGRycy9kb3ducmV2LnhtbESPQWvCQBSE74X+h+UJvUjdWEUkdZUiSIMIYrSeH9nX&#10;JJh9G7PbJP57VxB6HGbmG2ax6k0lWmpcaVnBeBSBIM6sLjlXcDpu3ucgnEfWWFkmBTdysFq+viww&#10;1rbjA7Wpz0WAsItRQeF9HUvpsoIMupGtiYP3axuDPsgml7rBLsBNJT+iaCYNlhwWCqxpXVB2Sf+M&#10;gi7bt+fj7lvuh+fE8jW5rtOfrVJvg/7rE4Sn3v+Hn+1EK5hOJ/A4E46AX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pB8hxQAAANwAAAAPAAAAAAAAAAAAAAAAAJgCAABkcnMv&#10;ZG93bnJldi54bWxQSwUGAAAAAAQABAD1AAAAigMAAAAA&#10;" filled="f" stroked="f"/>
              <w10:wrap anchorx="page" anchory="page"/>
            </v:group>
          </w:pict>
        </mc:Fallback>
      </mc:AlternateContent>
    </w:r>
    <w:r w:rsidRPr="00161759"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1AE1F9" wp14:editId="0F5BEFC5">
              <wp:simplePos x="0" y="0"/>
              <wp:positionH relativeFrom="leftMargin">
                <wp:align>center</wp:align>
              </wp:positionH>
              <wp:positionV relativeFrom="page">
                <wp:align>bottom</wp:align>
              </wp:positionV>
              <wp:extent cx="90805" cy="822960"/>
              <wp:effectExtent l="0" t="0" r="4445" b="0"/>
              <wp:wrapNone/>
              <wp:docPr id="444" name="สี่เหลี่ยมผืนผ้า 4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805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4" o:spid="_x0000_s1026" style="position:absolute;margin-left:0;margin-top:0;width:7.15pt;height:64.8pt;z-index:251661312;visibility:visible;mso-wrap-style:square;mso-width-percent:0;mso-height-percent:900;mso-wrap-distance-left:9pt;mso-wrap-distance-top:0;mso-wrap-distance-right:9pt;mso-wrap-distance-bottom:0;mso-position-horizontal:center;mso-position-horizontal-relative:lef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" fillcolor="#4bacc6 [3208]" strokecolor="#4f81bd [3204]">
              <w10:wrap anchorx="margin" anchory="page"/>
            </v:rect>
          </w:pict>
        </mc:Fallback>
      </mc:AlternateContent>
    </w:r>
    <w:r w:rsidRPr="00161759">
      <w:rPr>
        <w:rFonts w:ascii="TH SarabunPSK" w:hAnsi="TH SarabunPSK" w:cs="TH SarabunPSK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50A08AB" wp14:editId="7CFB797C">
              <wp:simplePos x="0" y="0"/>
              <wp:positionH relativeFrom="rightMargin">
                <wp:align>center</wp:align>
              </wp:positionH>
              <wp:positionV relativeFrom="page">
                <wp:align>bottom</wp:align>
              </wp:positionV>
              <wp:extent cx="91440" cy="822960"/>
              <wp:effectExtent l="0" t="0" r="3810" b="0"/>
              <wp:wrapNone/>
              <wp:docPr id="445" name="สี่เหลี่ยมผืนผ้า 4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1440" cy="82296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9525">
                        <a:solidFill>
                          <a:schemeClr val="accent1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90000</wp14:pctHeight>
              </wp14:sizeRelV>
            </wp:anchor>
          </w:drawing>
        </mc:Choice>
        <mc:Fallback>
          <w:pict>
            <v:rect id="สี่เหลี่ยมผืนผ้า 445" o:spid="_x0000_s1026" style="position:absolute;margin-left:0;margin-top:0;width:7.2pt;height:64.8pt;z-index:251660288;visibility:visible;mso-wrap-style:square;mso-width-percent:0;mso-height-percent:900;mso-wrap-distance-left:9pt;mso-wrap-distance-top:0;mso-wrap-distance-right:9pt;mso-wrap-distance-bottom:0;mso-position-horizontal:center;mso-position-horizontal-relative:right-margin-area;mso-position-vertical:bottom;mso-position-vertical-relative:page;mso-width-percent:0;mso-height-percent:90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" fillcolor="#4bacc6 [3208]" strokecolor="#4f81bd [3204]"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759" w:rsidRDefault="00161759" w:rsidP="00161759">
      <w:r>
        <w:separator/>
      </w:r>
    </w:p>
  </w:footnote>
  <w:footnote w:type="continuationSeparator" w:id="0">
    <w:p w:rsidR="00161759" w:rsidRDefault="00161759" w:rsidP="001617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8A6"/>
    <w:rsid w:val="00006A44"/>
    <w:rsid w:val="000118F2"/>
    <w:rsid w:val="00011BA7"/>
    <w:rsid w:val="00015FA0"/>
    <w:rsid w:val="00016342"/>
    <w:rsid w:val="0001672F"/>
    <w:rsid w:val="000226CC"/>
    <w:rsid w:val="00031173"/>
    <w:rsid w:val="0003135B"/>
    <w:rsid w:val="00032CC1"/>
    <w:rsid w:val="00033DF5"/>
    <w:rsid w:val="00035463"/>
    <w:rsid w:val="00053D11"/>
    <w:rsid w:val="00064029"/>
    <w:rsid w:val="00066290"/>
    <w:rsid w:val="000667B1"/>
    <w:rsid w:val="000763BB"/>
    <w:rsid w:val="000816A6"/>
    <w:rsid w:val="00084A6F"/>
    <w:rsid w:val="00093C37"/>
    <w:rsid w:val="000A236E"/>
    <w:rsid w:val="000A3419"/>
    <w:rsid w:val="000A3556"/>
    <w:rsid w:val="000A4A67"/>
    <w:rsid w:val="000A74C6"/>
    <w:rsid w:val="000B185A"/>
    <w:rsid w:val="000B2DFB"/>
    <w:rsid w:val="000B4F6E"/>
    <w:rsid w:val="000C46B2"/>
    <w:rsid w:val="000C5190"/>
    <w:rsid w:val="000C550D"/>
    <w:rsid w:val="000D3614"/>
    <w:rsid w:val="000D7216"/>
    <w:rsid w:val="000E2553"/>
    <w:rsid w:val="000E291B"/>
    <w:rsid w:val="000E30E6"/>
    <w:rsid w:val="000E779C"/>
    <w:rsid w:val="000F0FDA"/>
    <w:rsid w:val="000F1A8B"/>
    <w:rsid w:val="000F7798"/>
    <w:rsid w:val="001040E7"/>
    <w:rsid w:val="00113060"/>
    <w:rsid w:val="00120999"/>
    <w:rsid w:val="00121006"/>
    <w:rsid w:val="00125018"/>
    <w:rsid w:val="00125C12"/>
    <w:rsid w:val="0012725E"/>
    <w:rsid w:val="00144D0A"/>
    <w:rsid w:val="00146408"/>
    <w:rsid w:val="001501E0"/>
    <w:rsid w:val="00150FF1"/>
    <w:rsid w:val="00152E8B"/>
    <w:rsid w:val="00153CA6"/>
    <w:rsid w:val="001613E9"/>
    <w:rsid w:val="00161759"/>
    <w:rsid w:val="00162868"/>
    <w:rsid w:val="001770EB"/>
    <w:rsid w:val="00180685"/>
    <w:rsid w:val="0018443D"/>
    <w:rsid w:val="0019681C"/>
    <w:rsid w:val="00196F0D"/>
    <w:rsid w:val="001D012C"/>
    <w:rsid w:val="001D32BD"/>
    <w:rsid w:val="001D4BCA"/>
    <w:rsid w:val="001E212D"/>
    <w:rsid w:val="001E470C"/>
    <w:rsid w:val="001F3F27"/>
    <w:rsid w:val="001F7ACF"/>
    <w:rsid w:val="002015F6"/>
    <w:rsid w:val="00203BBD"/>
    <w:rsid w:val="00204530"/>
    <w:rsid w:val="00207E04"/>
    <w:rsid w:val="0021281F"/>
    <w:rsid w:val="00216136"/>
    <w:rsid w:val="002203F0"/>
    <w:rsid w:val="0023009F"/>
    <w:rsid w:val="00231037"/>
    <w:rsid w:val="00234D44"/>
    <w:rsid w:val="0023530B"/>
    <w:rsid w:val="00242B70"/>
    <w:rsid w:val="002434F9"/>
    <w:rsid w:val="0025666E"/>
    <w:rsid w:val="002639D5"/>
    <w:rsid w:val="00267C99"/>
    <w:rsid w:val="0027467F"/>
    <w:rsid w:val="002777C2"/>
    <w:rsid w:val="00277C1D"/>
    <w:rsid w:val="002815BB"/>
    <w:rsid w:val="0028494B"/>
    <w:rsid w:val="00290983"/>
    <w:rsid w:val="00292D02"/>
    <w:rsid w:val="00294958"/>
    <w:rsid w:val="002961EC"/>
    <w:rsid w:val="002A3EC7"/>
    <w:rsid w:val="002A6006"/>
    <w:rsid w:val="002A6875"/>
    <w:rsid w:val="002B7290"/>
    <w:rsid w:val="002C02D4"/>
    <w:rsid w:val="002C24CF"/>
    <w:rsid w:val="002C393F"/>
    <w:rsid w:val="002C3DF3"/>
    <w:rsid w:val="002C6ABC"/>
    <w:rsid w:val="002D3CD8"/>
    <w:rsid w:val="002D3D65"/>
    <w:rsid w:val="002D5CDA"/>
    <w:rsid w:val="002E4E9E"/>
    <w:rsid w:val="002F403F"/>
    <w:rsid w:val="002F668F"/>
    <w:rsid w:val="002F6E13"/>
    <w:rsid w:val="002F76DE"/>
    <w:rsid w:val="00317575"/>
    <w:rsid w:val="00317844"/>
    <w:rsid w:val="0032025A"/>
    <w:rsid w:val="003301F9"/>
    <w:rsid w:val="0033141E"/>
    <w:rsid w:val="00334E1C"/>
    <w:rsid w:val="003446E6"/>
    <w:rsid w:val="00344CE0"/>
    <w:rsid w:val="003454DC"/>
    <w:rsid w:val="00346149"/>
    <w:rsid w:val="003472B0"/>
    <w:rsid w:val="00355856"/>
    <w:rsid w:val="003603F6"/>
    <w:rsid w:val="003639FE"/>
    <w:rsid w:val="00366AB0"/>
    <w:rsid w:val="00372B86"/>
    <w:rsid w:val="003748A6"/>
    <w:rsid w:val="00380933"/>
    <w:rsid w:val="003855F2"/>
    <w:rsid w:val="00387907"/>
    <w:rsid w:val="00387B0E"/>
    <w:rsid w:val="00390F3B"/>
    <w:rsid w:val="00392647"/>
    <w:rsid w:val="003A2751"/>
    <w:rsid w:val="003A2DFB"/>
    <w:rsid w:val="003A3DD3"/>
    <w:rsid w:val="003B01F6"/>
    <w:rsid w:val="003D0124"/>
    <w:rsid w:val="003D4505"/>
    <w:rsid w:val="003D5896"/>
    <w:rsid w:val="003D7CD3"/>
    <w:rsid w:val="003E1826"/>
    <w:rsid w:val="003F5329"/>
    <w:rsid w:val="00402C48"/>
    <w:rsid w:val="004040F0"/>
    <w:rsid w:val="004046E2"/>
    <w:rsid w:val="0040720B"/>
    <w:rsid w:val="00410C3B"/>
    <w:rsid w:val="0042415C"/>
    <w:rsid w:val="004335D1"/>
    <w:rsid w:val="004341F8"/>
    <w:rsid w:val="00435EEA"/>
    <w:rsid w:val="00444023"/>
    <w:rsid w:val="004443F3"/>
    <w:rsid w:val="0044582C"/>
    <w:rsid w:val="00447578"/>
    <w:rsid w:val="00450439"/>
    <w:rsid w:val="00453759"/>
    <w:rsid w:val="00455CD8"/>
    <w:rsid w:val="00462AC4"/>
    <w:rsid w:val="004646B1"/>
    <w:rsid w:val="00470094"/>
    <w:rsid w:val="004708B5"/>
    <w:rsid w:val="00473B0A"/>
    <w:rsid w:val="004765EE"/>
    <w:rsid w:val="004821A3"/>
    <w:rsid w:val="00482932"/>
    <w:rsid w:val="00491484"/>
    <w:rsid w:val="00493C77"/>
    <w:rsid w:val="0049490E"/>
    <w:rsid w:val="004A3399"/>
    <w:rsid w:val="004A7A84"/>
    <w:rsid w:val="004A7FEF"/>
    <w:rsid w:val="004B07B4"/>
    <w:rsid w:val="004B0A7E"/>
    <w:rsid w:val="004B4B93"/>
    <w:rsid w:val="004C4013"/>
    <w:rsid w:val="004C65A5"/>
    <w:rsid w:val="004D00BE"/>
    <w:rsid w:val="004F2694"/>
    <w:rsid w:val="005014B7"/>
    <w:rsid w:val="00507AEF"/>
    <w:rsid w:val="0051121B"/>
    <w:rsid w:val="00514410"/>
    <w:rsid w:val="0052120C"/>
    <w:rsid w:val="00523A6D"/>
    <w:rsid w:val="00523F73"/>
    <w:rsid w:val="005240B6"/>
    <w:rsid w:val="00526444"/>
    <w:rsid w:val="00535885"/>
    <w:rsid w:val="0053614B"/>
    <w:rsid w:val="005416C5"/>
    <w:rsid w:val="00542C4B"/>
    <w:rsid w:val="0054302A"/>
    <w:rsid w:val="005449D7"/>
    <w:rsid w:val="005477D9"/>
    <w:rsid w:val="00563419"/>
    <w:rsid w:val="00565BAB"/>
    <w:rsid w:val="00591EE1"/>
    <w:rsid w:val="005A18BE"/>
    <w:rsid w:val="005A1D6B"/>
    <w:rsid w:val="005A647D"/>
    <w:rsid w:val="005A6FB2"/>
    <w:rsid w:val="005B106C"/>
    <w:rsid w:val="005B3957"/>
    <w:rsid w:val="005B5F00"/>
    <w:rsid w:val="005B7B7E"/>
    <w:rsid w:val="005C2AA1"/>
    <w:rsid w:val="005C5BF8"/>
    <w:rsid w:val="005D38EA"/>
    <w:rsid w:val="005D3A88"/>
    <w:rsid w:val="005D3CF1"/>
    <w:rsid w:val="005D45FD"/>
    <w:rsid w:val="005D77C3"/>
    <w:rsid w:val="005E7D16"/>
    <w:rsid w:val="005F7246"/>
    <w:rsid w:val="00614607"/>
    <w:rsid w:val="00615CE9"/>
    <w:rsid w:val="00616A05"/>
    <w:rsid w:val="006179D5"/>
    <w:rsid w:val="00624EE8"/>
    <w:rsid w:val="00633EA9"/>
    <w:rsid w:val="006440A2"/>
    <w:rsid w:val="006464D6"/>
    <w:rsid w:val="00656DFE"/>
    <w:rsid w:val="00665E79"/>
    <w:rsid w:val="006808FE"/>
    <w:rsid w:val="0069061D"/>
    <w:rsid w:val="00692D0B"/>
    <w:rsid w:val="006942C7"/>
    <w:rsid w:val="006A1E48"/>
    <w:rsid w:val="006B17F4"/>
    <w:rsid w:val="006B5118"/>
    <w:rsid w:val="006B58A0"/>
    <w:rsid w:val="006C3C6D"/>
    <w:rsid w:val="006C50A6"/>
    <w:rsid w:val="006C6A9A"/>
    <w:rsid w:val="006D32F6"/>
    <w:rsid w:val="006D5014"/>
    <w:rsid w:val="006E168F"/>
    <w:rsid w:val="006E1EAD"/>
    <w:rsid w:val="006E2A19"/>
    <w:rsid w:val="006E382C"/>
    <w:rsid w:val="006E40C8"/>
    <w:rsid w:val="006E4BA1"/>
    <w:rsid w:val="006E583E"/>
    <w:rsid w:val="006F06CA"/>
    <w:rsid w:val="006F362D"/>
    <w:rsid w:val="007113FD"/>
    <w:rsid w:val="00726185"/>
    <w:rsid w:val="0072727A"/>
    <w:rsid w:val="007337B7"/>
    <w:rsid w:val="00734F0D"/>
    <w:rsid w:val="00736868"/>
    <w:rsid w:val="007372E6"/>
    <w:rsid w:val="00741B16"/>
    <w:rsid w:val="007469E7"/>
    <w:rsid w:val="00766C8F"/>
    <w:rsid w:val="007716E0"/>
    <w:rsid w:val="0077364A"/>
    <w:rsid w:val="007745E1"/>
    <w:rsid w:val="00774A2D"/>
    <w:rsid w:val="00777A64"/>
    <w:rsid w:val="007849E4"/>
    <w:rsid w:val="00790715"/>
    <w:rsid w:val="00792741"/>
    <w:rsid w:val="00794812"/>
    <w:rsid w:val="007A7564"/>
    <w:rsid w:val="007B069C"/>
    <w:rsid w:val="007B15F9"/>
    <w:rsid w:val="007B67D5"/>
    <w:rsid w:val="007C053B"/>
    <w:rsid w:val="007C2213"/>
    <w:rsid w:val="007D0B0A"/>
    <w:rsid w:val="007D1BBD"/>
    <w:rsid w:val="007D49EB"/>
    <w:rsid w:val="007D75CD"/>
    <w:rsid w:val="007D7C47"/>
    <w:rsid w:val="007E1B4B"/>
    <w:rsid w:val="007E5171"/>
    <w:rsid w:val="007F005D"/>
    <w:rsid w:val="007F4959"/>
    <w:rsid w:val="00802300"/>
    <w:rsid w:val="0080552E"/>
    <w:rsid w:val="008118B4"/>
    <w:rsid w:val="0081312F"/>
    <w:rsid w:val="0081432C"/>
    <w:rsid w:val="008159E7"/>
    <w:rsid w:val="0081609B"/>
    <w:rsid w:val="00816DB0"/>
    <w:rsid w:val="008313E9"/>
    <w:rsid w:val="00832EB2"/>
    <w:rsid w:val="00834E70"/>
    <w:rsid w:val="00840F07"/>
    <w:rsid w:val="008457A6"/>
    <w:rsid w:val="00860D17"/>
    <w:rsid w:val="00863366"/>
    <w:rsid w:val="0086388E"/>
    <w:rsid w:val="00864A07"/>
    <w:rsid w:val="00865584"/>
    <w:rsid w:val="00871897"/>
    <w:rsid w:val="008759FC"/>
    <w:rsid w:val="008847E0"/>
    <w:rsid w:val="008933AA"/>
    <w:rsid w:val="00894C9E"/>
    <w:rsid w:val="0089508B"/>
    <w:rsid w:val="008A0056"/>
    <w:rsid w:val="008A2990"/>
    <w:rsid w:val="008A2F95"/>
    <w:rsid w:val="008A488C"/>
    <w:rsid w:val="008A6795"/>
    <w:rsid w:val="008A6A3E"/>
    <w:rsid w:val="008B23A3"/>
    <w:rsid w:val="008B38C9"/>
    <w:rsid w:val="008B5799"/>
    <w:rsid w:val="008B6B4F"/>
    <w:rsid w:val="008C07FB"/>
    <w:rsid w:val="008C2A56"/>
    <w:rsid w:val="008C2E75"/>
    <w:rsid w:val="008C3B81"/>
    <w:rsid w:val="008E064F"/>
    <w:rsid w:val="008E1003"/>
    <w:rsid w:val="008E11AA"/>
    <w:rsid w:val="008E62EF"/>
    <w:rsid w:val="008F38E3"/>
    <w:rsid w:val="008F4288"/>
    <w:rsid w:val="008F79A5"/>
    <w:rsid w:val="009121B0"/>
    <w:rsid w:val="009150CB"/>
    <w:rsid w:val="009155FF"/>
    <w:rsid w:val="00930D20"/>
    <w:rsid w:val="009417FF"/>
    <w:rsid w:val="00942E39"/>
    <w:rsid w:val="00946C81"/>
    <w:rsid w:val="00947319"/>
    <w:rsid w:val="00951E36"/>
    <w:rsid w:val="009527A6"/>
    <w:rsid w:val="009617AC"/>
    <w:rsid w:val="00964735"/>
    <w:rsid w:val="00966349"/>
    <w:rsid w:val="0097094C"/>
    <w:rsid w:val="00970ADB"/>
    <w:rsid w:val="00972985"/>
    <w:rsid w:val="009802AA"/>
    <w:rsid w:val="0098289E"/>
    <w:rsid w:val="0098676C"/>
    <w:rsid w:val="00987875"/>
    <w:rsid w:val="00991F38"/>
    <w:rsid w:val="00992D83"/>
    <w:rsid w:val="00994376"/>
    <w:rsid w:val="00994A7F"/>
    <w:rsid w:val="009A131D"/>
    <w:rsid w:val="009A7BBF"/>
    <w:rsid w:val="009B0756"/>
    <w:rsid w:val="009B1F92"/>
    <w:rsid w:val="009B2827"/>
    <w:rsid w:val="009B5777"/>
    <w:rsid w:val="009C1242"/>
    <w:rsid w:val="009C6664"/>
    <w:rsid w:val="009D1B8F"/>
    <w:rsid w:val="009D3692"/>
    <w:rsid w:val="009D4C6D"/>
    <w:rsid w:val="009D5773"/>
    <w:rsid w:val="009D64D7"/>
    <w:rsid w:val="009D69F0"/>
    <w:rsid w:val="009E2DB7"/>
    <w:rsid w:val="009E4073"/>
    <w:rsid w:val="009E5944"/>
    <w:rsid w:val="009F3CCC"/>
    <w:rsid w:val="009F419E"/>
    <w:rsid w:val="009F5667"/>
    <w:rsid w:val="00A00BFA"/>
    <w:rsid w:val="00A062F1"/>
    <w:rsid w:val="00A32EC8"/>
    <w:rsid w:val="00A34036"/>
    <w:rsid w:val="00A50590"/>
    <w:rsid w:val="00A5187F"/>
    <w:rsid w:val="00A5366F"/>
    <w:rsid w:val="00A538A5"/>
    <w:rsid w:val="00A61B2D"/>
    <w:rsid w:val="00A61C31"/>
    <w:rsid w:val="00A75A5D"/>
    <w:rsid w:val="00A76078"/>
    <w:rsid w:val="00A7783B"/>
    <w:rsid w:val="00A86F94"/>
    <w:rsid w:val="00A90D90"/>
    <w:rsid w:val="00A95A4D"/>
    <w:rsid w:val="00AA3C80"/>
    <w:rsid w:val="00AA3DE8"/>
    <w:rsid w:val="00AB6C8B"/>
    <w:rsid w:val="00AC2DA4"/>
    <w:rsid w:val="00AE776E"/>
    <w:rsid w:val="00AF01B0"/>
    <w:rsid w:val="00AF403D"/>
    <w:rsid w:val="00B027C1"/>
    <w:rsid w:val="00B04823"/>
    <w:rsid w:val="00B074AB"/>
    <w:rsid w:val="00B15477"/>
    <w:rsid w:val="00B2378C"/>
    <w:rsid w:val="00B24175"/>
    <w:rsid w:val="00B27C21"/>
    <w:rsid w:val="00B30C3C"/>
    <w:rsid w:val="00B344CC"/>
    <w:rsid w:val="00B40364"/>
    <w:rsid w:val="00B67EAA"/>
    <w:rsid w:val="00B75B01"/>
    <w:rsid w:val="00B908CF"/>
    <w:rsid w:val="00B90A9E"/>
    <w:rsid w:val="00B924F9"/>
    <w:rsid w:val="00B93CA9"/>
    <w:rsid w:val="00B95859"/>
    <w:rsid w:val="00BA1878"/>
    <w:rsid w:val="00BA23D1"/>
    <w:rsid w:val="00BB199F"/>
    <w:rsid w:val="00BC6E78"/>
    <w:rsid w:val="00BE020D"/>
    <w:rsid w:val="00BF04A9"/>
    <w:rsid w:val="00BF1039"/>
    <w:rsid w:val="00BF114A"/>
    <w:rsid w:val="00C07C82"/>
    <w:rsid w:val="00C14F8A"/>
    <w:rsid w:val="00C1618E"/>
    <w:rsid w:val="00C1730A"/>
    <w:rsid w:val="00C17B00"/>
    <w:rsid w:val="00C33C41"/>
    <w:rsid w:val="00C349C5"/>
    <w:rsid w:val="00C43F9F"/>
    <w:rsid w:val="00C51DBA"/>
    <w:rsid w:val="00C528BC"/>
    <w:rsid w:val="00C613FC"/>
    <w:rsid w:val="00C664C2"/>
    <w:rsid w:val="00C73D5F"/>
    <w:rsid w:val="00C824EF"/>
    <w:rsid w:val="00C90B79"/>
    <w:rsid w:val="00C95F0E"/>
    <w:rsid w:val="00CB09AD"/>
    <w:rsid w:val="00CB2160"/>
    <w:rsid w:val="00CB3423"/>
    <w:rsid w:val="00CB4A09"/>
    <w:rsid w:val="00CC2884"/>
    <w:rsid w:val="00CD206D"/>
    <w:rsid w:val="00CD29E8"/>
    <w:rsid w:val="00CD2D2D"/>
    <w:rsid w:val="00CD3C72"/>
    <w:rsid w:val="00CD4156"/>
    <w:rsid w:val="00CE6A4A"/>
    <w:rsid w:val="00D01B23"/>
    <w:rsid w:val="00D03636"/>
    <w:rsid w:val="00D16F0A"/>
    <w:rsid w:val="00D358C3"/>
    <w:rsid w:val="00D4544B"/>
    <w:rsid w:val="00D466A7"/>
    <w:rsid w:val="00D47F53"/>
    <w:rsid w:val="00D54C95"/>
    <w:rsid w:val="00D55C22"/>
    <w:rsid w:val="00D624F5"/>
    <w:rsid w:val="00D645F2"/>
    <w:rsid w:val="00D72235"/>
    <w:rsid w:val="00D72845"/>
    <w:rsid w:val="00D72FFD"/>
    <w:rsid w:val="00D75D9D"/>
    <w:rsid w:val="00D82C97"/>
    <w:rsid w:val="00D860CA"/>
    <w:rsid w:val="00D8750E"/>
    <w:rsid w:val="00D9375E"/>
    <w:rsid w:val="00DA4EF0"/>
    <w:rsid w:val="00DA61AB"/>
    <w:rsid w:val="00DA7BD1"/>
    <w:rsid w:val="00DB0EE4"/>
    <w:rsid w:val="00DB2AA5"/>
    <w:rsid w:val="00DB49BE"/>
    <w:rsid w:val="00DC1D3A"/>
    <w:rsid w:val="00DC4127"/>
    <w:rsid w:val="00DC45DB"/>
    <w:rsid w:val="00DD14C8"/>
    <w:rsid w:val="00DE1422"/>
    <w:rsid w:val="00DE5CAE"/>
    <w:rsid w:val="00DE6D51"/>
    <w:rsid w:val="00DF0FDD"/>
    <w:rsid w:val="00DF59B8"/>
    <w:rsid w:val="00DF658D"/>
    <w:rsid w:val="00E076F0"/>
    <w:rsid w:val="00E07792"/>
    <w:rsid w:val="00E11178"/>
    <w:rsid w:val="00E127CC"/>
    <w:rsid w:val="00E13312"/>
    <w:rsid w:val="00E14E60"/>
    <w:rsid w:val="00E1588A"/>
    <w:rsid w:val="00E243D4"/>
    <w:rsid w:val="00E32C06"/>
    <w:rsid w:val="00E33EBE"/>
    <w:rsid w:val="00E37689"/>
    <w:rsid w:val="00E44E45"/>
    <w:rsid w:val="00E45B3E"/>
    <w:rsid w:val="00E47E67"/>
    <w:rsid w:val="00E54426"/>
    <w:rsid w:val="00E60A64"/>
    <w:rsid w:val="00E72F7D"/>
    <w:rsid w:val="00E82A43"/>
    <w:rsid w:val="00E85959"/>
    <w:rsid w:val="00E91ACC"/>
    <w:rsid w:val="00E93D6F"/>
    <w:rsid w:val="00E94A4D"/>
    <w:rsid w:val="00EA3B33"/>
    <w:rsid w:val="00EA502E"/>
    <w:rsid w:val="00EA5436"/>
    <w:rsid w:val="00EB3C0B"/>
    <w:rsid w:val="00EB520F"/>
    <w:rsid w:val="00EB5C95"/>
    <w:rsid w:val="00EC659B"/>
    <w:rsid w:val="00ED2F14"/>
    <w:rsid w:val="00ED3E7B"/>
    <w:rsid w:val="00ED70AF"/>
    <w:rsid w:val="00EE191E"/>
    <w:rsid w:val="00EE53CA"/>
    <w:rsid w:val="00EE7CD8"/>
    <w:rsid w:val="00EF768A"/>
    <w:rsid w:val="00EF76D6"/>
    <w:rsid w:val="00F0129B"/>
    <w:rsid w:val="00F0175F"/>
    <w:rsid w:val="00F0441E"/>
    <w:rsid w:val="00F04B63"/>
    <w:rsid w:val="00F06350"/>
    <w:rsid w:val="00F0660E"/>
    <w:rsid w:val="00F17017"/>
    <w:rsid w:val="00F179BA"/>
    <w:rsid w:val="00F20A83"/>
    <w:rsid w:val="00F246BD"/>
    <w:rsid w:val="00F27698"/>
    <w:rsid w:val="00F428D0"/>
    <w:rsid w:val="00F43A3E"/>
    <w:rsid w:val="00F45603"/>
    <w:rsid w:val="00F546C8"/>
    <w:rsid w:val="00F70826"/>
    <w:rsid w:val="00F73B45"/>
    <w:rsid w:val="00F7489F"/>
    <w:rsid w:val="00F80CB0"/>
    <w:rsid w:val="00FA325D"/>
    <w:rsid w:val="00FA6449"/>
    <w:rsid w:val="00FB53D0"/>
    <w:rsid w:val="00FB5794"/>
    <w:rsid w:val="00FB7F00"/>
    <w:rsid w:val="00FC564C"/>
    <w:rsid w:val="00FD1158"/>
    <w:rsid w:val="00FD4B9C"/>
    <w:rsid w:val="00FE5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A6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48A6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3748A6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No Spacing"/>
    <w:uiPriority w:val="1"/>
    <w:qFormat/>
    <w:rsid w:val="003748A6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header"/>
    <w:basedOn w:val="a"/>
    <w:link w:val="a7"/>
    <w:uiPriority w:val="99"/>
    <w:unhideWhenUsed/>
    <w:rsid w:val="0016175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161759"/>
    <w:rPr>
      <w:rFonts w:ascii="AngsanaUPC" w:eastAsia="Cordia New" w:hAnsi="AngsanaUPC" w:cs="Angsana New"/>
      <w:sz w:val="32"/>
      <w:szCs w:val="40"/>
      <w:lang w:eastAsia="zh-CN"/>
    </w:rPr>
  </w:style>
  <w:style w:type="paragraph" w:styleId="a8">
    <w:name w:val="footer"/>
    <w:basedOn w:val="a"/>
    <w:link w:val="a9"/>
    <w:uiPriority w:val="99"/>
    <w:unhideWhenUsed/>
    <w:rsid w:val="0016175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161759"/>
    <w:rPr>
      <w:rFonts w:ascii="AngsanaUPC" w:eastAsia="Cordia New" w:hAnsi="AngsanaUPC" w:cs="Angsana New"/>
      <w:sz w:val="32"/>
      <w:szCs w:val="4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161759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61759"/>
    <w:rPr>
      <w:rFonts w:ascii="Tahoma" w:eastAsia="Cordia New" w:hAnsi="Tahoma" w:cs="Angsana New"/>
      <w:sz w:val="16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8A6"/>
    <w:pPr>
      <w:spacing w:after="0" w:line="240" w:lineRule="auto"/>
    </w:pPr>
    <w:rPr>
      <w:rFonts w:ascii="AngsanaUPC" w:eastAsia="Cordia New" w:hAnsi="AngsanaUPC" w:cs="AngsanaUPC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3748A6"/>
    <w:pPr>
      <w:jc w:val="center"/>
    </w:pPr>
    <w:rPr>
      <w:b/>
      <w:bCs/>
    </w:rPr>
  </w:style>
  <w:style w:type="character" w:customStyle="1" w:styleId="a4">
    <w:name w:val="ชื่อเรื่อง อักขระ"/>
    <w:basedOn w:val="a0"/>
    <w:link w:val="a3"/>
    <w:rsid w:val="003748A6"/>
    <w:rPr>
      <w:rFonts w:ascii="AngsanaUPC" w:eastAsia="Cordia New" w:hAnsi="AngsanaUPC" w:cs="AngsanaUPC"/>
      <w:b/>
      <w:bCs/>
      <w:sz w:val="32"/>
      <w:szCs w:val="32"/>
      <w:lang w:eastAsia="zh-CN"/>
    </w:rPr>
  </w:style>
  <w:style w:type="paragraph" w:styleId="a5">
    <w:name w:val="No Spacing"/>
    <w:uiPriority w:val="1"/>
    <w:qFormat/>
    <w:rsid w:val="003748A6"/>
    <w:pPr>
      <w:spacing w:after="0" w:line="240" w:lineRule="auto"/>
    </w:pPr>
    <w:rPr>
      <w:rFonts w:ascii="Calibri" w:eastAsia="Calibri" w:hAnsi="Calibri" w:cs="Cordia New"/>
    </w:rPr>
  </w:style>
  <w:style w:type="paragraph" w:styleId="a6">
    <w:name w:val="header"/>
    <w:basedOn w:val="a"/>
    <w:link w:val="a7"/>
    <w:uiPriority w:val="99"/>
    <w:unhideWhenUsed/>
    <w:rsid w:val="0016175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7">
    <w:name w:val="หัวกระดาษ อักขระ"/>
    <w:basedOn w:val="a0"/>
    <w:link w:val="a6"/>
    <w:uiPriority w:val="99"/>
    <w:rsid w:val="00161759"/>
    <w:rPr>
      <w:rFonts w:ascii="AngsanaUPC" w:eastAsia="Cordia New" w:hAnsi="AngsanaUPC" w:cs="Angsana New"/>
      <w:sz w:val="32"/>
      <w:szCs w:val="40"/>
      <w:lang w:eastAsia="zh-CN"/>
    </w:rPr>
  </w:style>
  <w:style w:type="paragraph" w:styleId="a8">
    <w:name w:val="footer"/>
    <w:basedOn w:val="a"/>
    <w:link w:val="a9"/>
    <w:uiPriority w:val="99"/>
    <w:unhideWhenUsed/>
    <w:rsid w:val="00161759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9">
    <w:name w:val="ท้ายกระดาษ อักขระ"/>
    <w:basedOn w:val="a0"/>
    <w:link w:val="a8"/>
    <w:uiPriority w:val="99"/>
    <w:rsid w:val="00161759"/>
    <w:rPr>
      <w:rFonts w:ascii="AngsanaUPC" w:eastAsia="Cordia New" w:hAnsi="AngsanaUPC" w:cs="Angsana New"/>
      <w:sz w:val="32"/>
      <w:szCs w:val="40"/>
      <w:lang w:eastAsia="zh-CN"/>
    </w:rPr>
  </w:style>
  <w:style w:type="paragraph" w:styleId="aa">
    <w:name w:val="Balloon Text"/>
    <w:basedOn w:val="a"/>
    <w:link w:val="ab"/>
    <w:uiPriority w:val="99"/>
    <w:semiHidden/>
    <w:unhideWhenUsed/>
    <w:rsid w:val="00161759"/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161759"/>
    <w:rPr>
      <w:rFonts w:ascii="Tahoma" w:eastAsia="Cordia New" w:hAnsi="Tahoma" w:cs="Angsana New"/>
      <w:sz w:val="16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C4F58-50D3-4242-8753-000F2826A1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8</Pages>
  <Words>1440</Words>
  <Characters>8209</Characters>
  <Application>Microsoft Office Word</Application>
  <DocSecurity>0</DocSecurity>
  <Lines>68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Miki</dc:creator>
  <cp:lastModifiedBy>The One</cp:lastModifiedBy>
  <cp:revision>5</cp:revision>
  <cp:lastPrinted>2018-02-05T08:00:00Z</cp:lastPrinted>
  <dcterms:created xsi:type="dcterms:W3CDTF">2017-10-25T13:18:00Z</dcterms:created>
  <dcterms:modified xsi:type="dcterms:W3CDTF">2018-02-05T08:01:00Z</dcterms:modified>
</cp:coreProperties>
</file>